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1670" w14:textId="39E5F206" w:rsidR="00130568" w:rsidRDefault="003C2842">
      <w:pPr>
        <w:spacing w:after="403" w:line="239" w:lineRule="auto"/>
        <w:ind w:left="2808" w:right="1157" w:hanging="10"/>
        <w:jc w:val="center"/>
      </w:pPr>
      <w:r>
        <w:rPr>
          <w:b/>
          <w:sz w:val="18"/>
        </w:rPr>
        <w:t>ДОГОВОР ПОТРЕБИТЕЛЬСКОГО КРЕДИТА (ЗАЙМА) №</w:t>
      </w:r>
      <w:r w:rsidR="007D0EDB">
        <w:rPr>
          <w:b/>
          <w:sz w:val="18"/>
        </w:rPr>
        <w:t xml:space="preserve"> </w:t>
      </w:r>
    </w:p>
    <w:p w14:paraId="77BF73DB" w14:textId="1986334F" w:rsidR="00130568" w:rsidRDefault="001C7E6E">
      <w:pPr>
        <w:tabs>
          <w:tab w:val="right" w:pos="10630"/>
        </w:tabs>
        <w:spacing w:after="0" w:line="259" w:lineRule="auto"/>
        <w:ind w:right="0" w:firstLine="0"/>
        <w:jc w:val="left"/>
      </w:pPr>
      <w:r>
        <w:rPr>
          <w:b/>
          <w:sz w:val="18"/>
        </w:rPr>
        <w:t>_________________</w:t>
      </w:r>
      <w:r w:rsidR="003C2842">
        <w:rPr>
          <w:b/>
          <w:sz w:val="18"/>
        </w:rPr>
        <w:t xml:space="preserve"> г.</w:t>
      </w:r>
      <w:r w:rsidR="003C2842">
        <w:rPr>
          <w:b/>
          <w:sz w:val="18"/>
        </w:rPr>
        <w:tab/>
        <w:t xml:space="preserve">Г. </w:t>
      </w:r>
      <w:r>
        <w:rPr>
          <w:b/>
          <w:sz w:val="18"/>
        </w:rPr>
        <w:t>________</w:t>
      </w:r>
    </w:p>
    <w:tbl>
      <w:tblPr>
        <w:tblStyle w:val="13"/>
        <w:tblW w:w="10731" w:type="dxa"/>
        <w:tblInd w:w="-41" w:type="dxa"/>
        <w:tblLook w:val="04A0" w:firstRow="1" w:lastRow="0" w:firstColumn="1" w:lastColumn="0" w:noHBand="0" w:noVBand="1"/>
      </w:tblPr>
      <w:tblGrid>
        <w:gridCol w:w="2493"/>
        <w:gridCol w:w="11298"/>
      </w:tblGrid>
      <w:tr w:rsidR="00130568" w14:paraId="470FF10B" w14:textId="77777777">
        <w:trPr>
          <w:trHeight w:val="4040"/>
        </w:trPr>
        <w:tc>
          <w:tcPr>
            <w:tcW w:w="2569" w:type="dxa"/>
            <w:tcBorders>
              <w:top w:val="none" w:sz="4" w:space="0" w:color="000000"/>
              <w:left w:val="none" w:sz="4" w:space="0" w:color="000000"/>
              <w:bottom w:val="none" w:sz="4" w:space="0" w:color="000000"/>
              <w:right w:val="none" w:sz="4" w:space="0" w:color="000000"/>
            </w:tcBorders>
          </w:tcPr>
          <w:p w14:paraId="06CC88CE" w14:textId="686AAD2B" w:rsidR="00130568" w:rsidRDefault="003C2842">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53650ED5" wp14:editId="66F6F358">
                      <wp:extent cx="1583500" cy="1621536"/>
                      <wp:effectExtent l="0" t="0" r="0" b="0"/>
                      <wp:docPr id="1" name="Group 6566"/>
                      <wp:cNvGraphicFramePr/>
                      <a:graphic xmlns:a="http://schemas.openxmlformats.org/drawingml/2006/main">
                        <a:graphicData uri="http://schemas.microsoft.com/office/word/2010/wordprocessingGroup">
                          <wpg:wgp>
                            <wpg:cNvGrpSpPr/>
                            <wpg:grpSpPr bwMode="auto">
                              <a:xfrm>
                                <a:off x="0" y="0"/>
                                <a:ext cx="1583500" cy="1621536"/>
                                <a:chOff x="0" y="0"/>
                                <a:chExt cx="1583500" cy="1621536"/>
                              </a:xfrm>
                            </wpg:grpSpPr>
                            <pic:pic xmlns:pic="http://schemas.openxmlformats.org/drawingml/2006/picture">
                              <pic:nvPicPr>
                                <pic:cNvPr id="151" name="Picture 151"/>
                                <pic:cNvPicPr/>
                              </pic:nvPicPr>
                              <pic:blipFill>
                                <a:blip r:embed="rId7"/>
                                <a:stretch/>
                              </pic:blipFill>
                              <pic:spPr bwMode="auto">
                                <a:xfrm>
                                  <a:off x="6159" y="12192"/>
                                  <a:ext cx="1566672" cy="1598676"/>
                                </a:xfrm>
                                <a:prstGeom prst="rect">
                                  <a:avLst/>
                                </a:prstGeom>
                              </pic:spPr>
                            </pic:pic>
                            <wps:wsp>
                              <wps:cNvPr id="152" name="Полилиния: фигура 152"/>
                              <wps:cNvSpPr/>
                              <wps:spPr bwMode="auto">
                                <a:xfrm>
                                  <a:off x="0" y="6097"/>
                                  <a:ext cx="1583500" cy="0"/>
                                </a:xfrm>
                                <a:custGeom>
                                  <a:avLst/>
                                  <a:gdLst/>
                                  <a:ahLst/>
                                  <a:cxnLst/>
                                  <a:rect l="0" t="0" r="0" b="0"/>
                                  <a:pathLst>
                                    <a:path w="1583500" extrusionOk="0">
                                      <a:moveTo>
                                        <a:pt x="1583500" y="0"/>
                                      </a:moveTo>
                                      <a:lnTo>
                                        <a:pt x="0" y="0"/>
                                      </a:lnTo>
                                    </a:path>
                                  </a:pathLst>
                                </a:custGeom>
                                <a:ln w="12192" cap="flat">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153" name="Полилиния: фигура 153"/>
                              <wps:cNvSpPr/>
                              <wps:spPr bwMode="auto">
                                <a:xfrm>
                                  <a:off x="0" y="1615440"/>
                                  <a:ext cx="1583500" cy="0"/>
                                </a:xfrm>
                                <a:custGeom>
                                  <a:avLst/>
                                  <a:gdLst/>
                                  <a:ahLst/>
                                  <a:cxnLst/>
                                  <a:rect l="0" t="0" r="0" b="0"/>
                                  <a:pathLst>
                                    <a:path w="1583500" extrusionOk="0">
                                      <a:moveTo>
                                        <a:pt x="1583500" y="0"/>
                                      </a:moveTo>
                                      <a:lnTo>
                                        <a:pt x="0" y="0"/>
                                      </a:lnTo>
                                    </a:path>
                                  </a:pathLst>
                                </a:custGeom>
                                <a:ln w="12192" cap="flat">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154" name="Полилиния: фигура 154"/>
                              <wps:cNvSpPr/>
                              <wps:spPr bwMode="auto">
                                <a:xfrm>
                                  <a:off x="63" y="0"/>
                                  <a:ext cx="0" cy="1621536"/>
                                </a:xfrm>
                                <a:custGeom>
                                  <a:avLst/>
                                  <a:gdLst/>
                                  <a:ahLst/>
                                  <a:cxnLst/>
                                  <a:rect l="0" t="0" r="0" b="0"/>
                                  <a:pathLst>
                                    <a:path h="1621536" extrusionOk="0">
                                      <a:moveTo>
                                        <a:pt x="0" y="1621536"/>
                                      </a:moveTo>
                                      <a:lnTo>
                                        <a:pt x="0" y="0"/>
                                      </a:lnTo>
                                    </a:path>
                                  </a:pathLst>
                                </a:custGeom>
                                <a:ln w="12192" cap="flat">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s:wsp>
                              <wps:cNvPr id="155" name="Полилиния: фигура 155"/>
                              <wps:cNvSpPr/>
                              <wps:spPr bwMode="auto">
                                <a:xfrm>
                                  <a:off x="1577404" y="0"/>
                                  <a:ext cx="0" cy="1621536"/>
                                </a:xfrm>
                                <a:custGeom>
                                  <a:avLst/>
                                  <a:gdLst/>
                                  <a:ahLst/>
                                  <a:cxnLst/>
                                  <a:rect l="0" t="0" r="0" b="0"/>
                                  <a:pathLst>
                                    <a:path h="1621536" extrusionOk="0">
                                      <a:moveTo>
                                        <a:pt x="0" y="1621536"/>
                                      </a:moveTo>
                                      <a:lnTo>
                                        <a:pt x="0" y="0"/>
                                      </a:lnTo>
                                    </a:path>
                                  </a:pathLst>
                                </a:custGeom>
                                <a:ln w="12192" cap="flat">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0" o:spid="_x0000_s0000" style="width:124.69pt;height:127.68pt;mso-wrap-distance-left:0.00pt;mso-wrap-distance-top:0.00pt;mso-wrap-distance-right:0.00pt;mso-wrap-distance-bottom:0.00pt;" coordorigin="0,0" coordsize="15835,16215">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61;top:121;width:15666;height:15986;" stroked="false">
                        <v:path textboxrect="0,0,0,0"/>
                        <v:imagedata r:id="rId12" o:title=""/>
                      </v:shape>
                      <v:shape id="shape 2" o:spid="_x0000_s2" style="position:absolute;left:0;top:60;width:15835;height:0;visibility:visible;" path="m100000,0l0,0e" coordsize="100000,100000" filled="f" strokecolor="#000000" strokeweight="0.96pt">
                        <v:path textboxrect="0,0,0,0"/>
                        <v:stroke dashstyle="solid"/>
                      </v:shape>
                      <v:shape id="shape 3" o:spid="_x0000_s3" style="position:absolute;left:0;top:16154;width:15835;height:0;visibility:visible;" path="m100000,0l0,0e" coordsize="100000,100000" filled="f" strokecolor="#000000" strokeweight="0.96pt">
                        <v:path textboxrect="0,0,0,0"/>
                        <v:stroke dashstyle="solid"/>
                      </v:shape>
                      <v:shape id="shape 4" o:spid="_x0000_s4" style="position:absolute;left:0;top:0;width:0;height:16215;visibility:visible;" path="m0,100000l0,0e" coordsize="100000,100000" filled="f" strokecolor="#000000" strokeweight="0.96pt">
                        <v:path textboxrect="0,0,0,0"/>
                        <v:stroke dashstyle="solid"/>
                      </v:shape>
                      <v:shape id="shape 5" o:spid="_x0000_s5" style="position:absolute;left:15774;top:0;width:0;height:16215;visibility:visible;" path="m0,100000l0,0e" coordsize="100000,100000" filled="f" strokecolor="#000000" strokeweight="0.96pt">
                        <v:path textboxrect="0,0,0,0"/>
                        <v:stroke dashstyle="solid"/>
                      </v:shape>
                    </v:group>
                  </w:pict>
                </mc:Fallback>
              </mc:AlternateContent>
            </w:r>
          </w:p>
        </w:tc>
        <w:tc>
          <w:tcPr>
            <w:tcW w:w="8161" w:type="dxa"/>
            <w:tcBorders>
              <w:top w:val="none" w:sz="4" w:space="0" w:color="000000"/>
              <w:left w:val="none" w:sz="4" w:space="0" w:color="000000"/>
              <w:bottom w:val="none" w:sz="4" w:space="0" w:color="000000"/>
              <w:right w:val="none" w:sz="4" w:space="0" w:color="000000"/>
            </w:tcBorders>
          </w:tcPr>
          <w:p w14:paraId="6FA8FE35" w14:textId="77777777" w:rsidR="00130568" w:rsidRDefault="00130568">
            <w:pPr>
              <w:spacing w:after="0" w:line="259" w:lineRule="auto"/>
              <w:ind w:left="-3136" w:right="11297" w:firstLine="0"/>
              <w:jc w:val="left"/>
            </w:pPr>
          </w:p>
          <w:tbl>
            <w:tblPr>
              <w:tblStyle w:val="13"/>
              <w:tblW w:w="8086" w:type="dxa"/>
              <w:tblInd w:w="76" w:type="dxa"/>
              <w:tblCellMar>
                <w:left w:w="45" w:type="dxa"/>
                <w:right w:w="52" w:type="dxa"/>
              </w:tblCellMar>
              <w:tblLook w:val="04A0" w:firstRow="1" w:lastRow="0" w:firstColumn="1" w:lastColumn="0" w:noHBand="0" w:noVBand="1"/>
            </w:tblPr>
            <w:tblGrid>
              <w:gridCol w:w="4030"/>
              <w:gridCol w:w="4056"/>
            </w:tblGrid>
            <w:tr w:rsidR="00130568" w14:paraId="432A780E" w14:textId="77777777">
              <w:trPr>
                <w:trHeight w:val="4025"/>
              </w:trPr>
              <w:tc>
                <w:tcPr>
                  <w:tcW w:w="4030" w:type="dxa"/>
                  <w:tcBorders>
                    <w:top w:val="single" w:sz="6" w:space="0" w:color="333333"/>
                    <w:left w:val="single" w:sz="6" w:space="0" w:color="333333"/>
                    <w:bottom w:val="single" w:sz="6" w:space="0" w:color="333333"/>
                    <w:right w:val="single" w:sz="6" w:space="0" w:color="333333"/>
                  </w:tcBorders>
                  <w:vAlign w:val="center"/>
                </w:tcPr>
                <w:p w14:paraId="412D1A02" w14:textId="77777777" w:rsidR="00130568" w:rsidRDefault="003C2842">
                  <w:pPr>
                    <w:spacing w:after="0" w:line="259" w:lineRule="auto"/>
                    <w:ind w:right="69" w:firstLine="0"/>
                    <w:jc w:val="center"/>
                  </w:pPr>
                  <w:r>
                    <w:rPr>
                      <w:b/>
                      <w:sz w:val="18"/>
                    </w:rPr>
                    <w:t xml:space="preserve">ПОЛНАЯ СТОИМОСТЬ ЗАЙМА </w:t>
                  </w:r>
                </w:p>
                <w:p w14:paraId="7A4BA826" w14:textId="77777777" w:rsidR="00130568" w:rsidRDefault="003C2842">
                  <w:pPr>
                    <w:spacing w:after="0" w:line="259" w:lineRule="auto"/>
                    <w:ind w:right="61" w:firstLine="0"/>
                    <w:jc w:val="center"/>
                  </w:pPr>
                  <w:r>
                    <w:rPr>
                      <w:b/>
                      <w:sz w:val="18"/>
                    </w:rPr>
                    <w:t xml:space="preserve">СОСТАВЛЯЕТ 292,034 ДВЕСТИ </w:t>
                  </w:r>
                </w:p>
                <w:p w14:paraId="437EA973" w14:textId="77777777" w:rsidR="00130568" w:rsidRDefault="003C2842">
                  <w:pPr>
                    <w:spacing w:after="0" w:line="259" w:lineRule="auto"/>
                    <w:ind w:left="67" w:right="0" w:firstLine="0"/>
                  </w:pPr>
                  <w:r>
                    <w:rPr>
                      <w:b/>
                      <w:sz w:val="18"/>
                    </w:rPr>
                    <w:t xml:space="preserve">ДЕВЯНОСТО ДВЕ ЦЕЛЫХ ТРИДЦАТЬ </w:t>
                  </w:r>
                </w:p>
                <w:p w14:paraId="6D376D20" w14:textId="77777777" w:rsidR="00130568" w:rsidRDefault="003C2842">
                  <w:pPr>
                    <w:spacing w:after="0" w:line="259" w:lineRule="auto"/>
                    <w:ind w:right="0" w:firstLine="0"/>
                    <w:jc w:val="center"/>
                  </w:pPr>
                  <w:r>
                    <w:rPr>
                      <w:b/>
                      <w:sz w:val="18"/>
                    </w:rPr>
                    <w:t>ЧЕТЫРЕ ТЫСЯЧНОЙ ПРОЦЕНТА ГОДОВЫХ</w:t>
                  </w:r>
                </w:p>
              </w:tc>
              <w:tc>
                <w:tcPr>
                  <w:tcW w:w="4056" w:type="dxa"/>
                  <w:tcBorders>
                    <w:top w:val="single" w:sz="6" w:space="0" w:color="333333"/>
                    <w:left w:val="single" w:sz="6" w:space="0" w:color="333333"/>
                    <w:bottom w:val="single" w:sz="6" w:space="0" w:color="333333"/>
                    <w:right w:val="single" w:sz="6" w:space="0" w:color="333333"/>
                  </w:tcBorders>
                  <w:vAlign w:val="center"/>
                </w:tcPr>
                <w:p w14:paraId="0262685A" w14:textId="77777777" w:rsidR="00130568" w:rsidRDefault="003C2842">
                  <w:pPr>
                    <w:spacing w:after="0" w:line="259" w:lineRule="auto"/>
                    <w:ind w:right="67" w:firstLine="0"/>
                    <w:jc w:val="center"/>
                  </w:pPr>
                  <w:r>
                    <w:rPr>
                      <w:b/>
                      <w:sz w:val="18"/>
                    </w:rPr>
                    <w:t xml:space="preserve">ПОЛНАЯ СТОИМОСТЬ ЗАЙМА </w:t>
                  </w:r>
                </w:p>
                <w:p w14:paraId="144A04C3" w14:textId="77777777" w:rsidR="00130568" w:rsidRDefault="003C2842">
                  <w:pPr>
                    <w:spacing w:after="0" w:line="259" w:lineRule="auto"/>
                    <w:ind w:right="0" w:firstLine="0"/>
                  </w:pPr>
                  <w:r>
                    <w:rPr>
                      <w:b/>
                      <w:sz w:val="18"/>
                    </w:rPr>
                    <w:t xml:space="preserve">СОСТАВЛЯЕТ 1 920,00 ОДНА ТЫСЯЧА </w:t>
                  </w:r>
                </w:p>
                <w:p w14:paraId="76A56BEE" w14:textId="77777777" w:rsidR="00130568" w:rsidRDefault="003C2842">
                  <w:pPr>
                    <w:spacing w:after="0" w:line="259" w:lineRule="auto"/>
                    <w:ind w:right="3" w:firstLine="0"/>
                    <w:jc w:val="center"/>
                  </w:pPr>
                  <w:r>
                    <w:rPr>
                      <w:b/>
                      <w:sz w:val="18"/>
                    </w:rPr>
                    <w:t>ДЕВЯТЬСОТ ДВАДЦАТЬ РУБЛЕЙ НОЛЬ КОПЕЕК</w:t>
                  </w:r>
                </w:p>
              </w:tc>
            </w:tr>
          </w:tbl>
          <w:p w14:paraId="4F4C8ED2" w14:textId="77777777" w:rsidR="00130568" w:rsidRDefault="00130568">
            <w:pPr>
              <w:spacing w:after="160" w:line="259" w:lineRule="auto"/>
              <w:ind w:right="0" w:firstLine="0"/>
              <w:jc w:val="left"/>
            </w:pPr>
          </w:p>
        </w:tc>
      </w:tr>
    </w:tbl>
    <w:p w14:paraId="499F1C45" w14:textId="53BD18EF" w:rsidR="00130568" w:rsidRDefault="003C2842" w:rsidP="00616242">
      <w:pPr>
        <w:spacing w:after="0" w:line="240" w:lineRule="auto"/>
        <w:ind w:right="0"/>
      </w:pPr>
      <w:r>
        <w:t>Общество с ограниченной ответственностью "</w:t>
      </w:r>
      <w:proofErr w:type="spellStart"/>
      <w:r>
        <w:t>Микрокредитная</w:t>
      </w:r>
      <w:proofErr w:type="spellEnd"/>
      <w:r>
        <w:t xml:space="preserve"> </w:t>
      </w:r>
      <w:proofErr w:type="spellStart"/>
      <w:r>
        <w:t>компания"Гамаль"СПб</w:t>
      </w:r>
      <w:proofErr w:type="spellEnd"/>
      <w:r>
        <w:t xml:space="preserve">", именуемое в дальнейшем "Займодавец", в лице Менеджера ОРК </w:t>
      </w:r>
      <w:r w:rsidR="00616242">
        <w:t>____</w:t>
      </w:r>
      <w:r w:rsidR="006736B7">
        <w:t>___________________</w:t>
      </w:r>
      <w:r w:rsidR="00616242">
        <w:t>____</w:t>
      </w:r>
      <w:r>
        <w:t xml:space="preserve">, действующего (ей) на основании Доверенности </w:t>
      </w:r>
      <w:r w:rsidR="00616242">
        <w:t>____</w:t>
      </w:r>
      <w:r>
        <w:t xml:space="preserve"> от </w:t>
      </w:r>
      <w:r w:rsidR="00616242">
        <w:t>____</w:t>
      </w:r>
      <w:r w:rsidR="006736B7">
        <w:t>___________________</w:t>
      </w:r>
      <w:r w:rsidR="00616242">
        <w:t>__</w:t>
      </w:r>
      <w:r>
        <w:t xml:space="preserve"> г., с одной стороны,</w:t>
      </w:r>
      <w:r>
        <w:t xml:space="preserve"> и </w:t>
      </w:r>
      <w:r w:rsidR="00883B54">
        <w:t>____________</w:t>
      </w:r>
      <w:r>
        <w:t xml:space="preserve"> дата рождения: </w:t>
      </w:r>
      <w:r w:rsidR="00883B54">
        <w:t>__</w:t>
      </w:r>
      <w:r w:rsidR="006736B7">
        <w:t>_________________</w:t>
      </w:r>
      <w:r w:rsidR="00883B54">
        <w:t>_____</w:t>
      </w:r>
      <w:r>
        <w:t xml:space="preserve">г., место рождения: </w:t>
      </w:r>
      <w:r w:rsidR="00883B54">
        <w:t>________________</w:t>
      </w:r>
      <w:r>
        <w:t xml:space="preserve">, Паспорт гражданина РФ: </w:t>
      </w:r>
      <w:r w:rsidR="00883B54">
        <w:t>_____</w:t>
      </w:r>
      <w:r w:rsidR="006736B7">
        <w:t>_______________________________</w:t>
      </w:r>
      <w:r w:rsidR="00883B54">
        <w:t>____</w:t>
      </w:r>
      <w:r>
        <w:t xml:space="preserve"> именуемый (</w:t>
      </w:r>
      <w:proofErr w:type="spellStart"/>
      <w:r>
        <w:t>ая</w:t>
      </w:r>
      <w:proofErr w:type="spellEnd"/>
      <w:r>
        <w:t>) в  дальнейшем  "Заемщик", с другой стороны, заключили  настоящий  договор  о нижеследующе</w:t>
      </w:r>
      <w:r>
        <w:t>м:</w:t>
      </w:r>
    </w:p>
    <w:p w14:paraId="780C64C5" w14:textId="77777777" w:rsidR="00130568" w:rsidRDefault="003C2842" w:rsidP="00616242">
      <w:pPr>
        <w:spacing w:after="0" w:line="240" w:lineRule="auto"/>
        <w:ind w:right="0"/>
      </w:pPr>
      <w:r>
        <w:t>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w:t>
      </w:r>
      <w:r>
        <w:t>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после того, как сумма начисленных процентов, неустойк</w:t>
      </w:r>
      <w:r>
        <w:t>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(да</w:t>
      </w:r>
      <w:r>
        <w:t>лее - фиксируемая сумма платежей), достигнет 130 процентов от суммы предоставленного потребительского кредита (займа) (далее максимально допустимое значение фиксируемой суммы).</w:t>
      </w:r>
    </w:p>
    <w:p w14:paraId="0E82D461" w14:textId="77777777" w:rsidR="00130568" w:rsidRDefault="003C2842" w:rsidP="00616242">
      <w:pPr>
        <w:spacing w:after="0" w:line="240" w:lineRule="auto"/>
        <w:ind w:right="0"/>
      </w:pPr>
      <w:r>
        <w:t>После возникновения просрочки исполнения обязательства заемщика по возврату сум</w:t>
      </w:r>
      <w:r>
        <w:t>мы займа и (или) уплате причитающихся процентов микрофинансовой организации по договору потребительского кредита (займа), срок возврата потребительского кредита (займа) по которому не превышает один год, вправе начислять заемщику - физическому лицу неустой</w:t>
      </w:r>
      <w:r>
        <w:t>ку (штрафы, пени) и иные меры ответственности только на не погашенную заемщиком часть суммы основного долга.</w:t>
      </w:r>
    </w:p>
    <w:tbl>
      <w:tblPr>
        <w:tblStyle w:val="13"/>
        <w:tblpPr w:vertAnchor="page" w:horzAnchor="margin" w:tblpY="10246"/>
        <w:tblW w:w="10606" w:type="dxa"/>
        <w:tblInd w:w="0" w:type="dxa"/>
        <w:tblCellMar>
          <w:top w:w="4" w:type="dxa"/>
          <w:left w:w="36" w:type="dxa"/>
          <w:right w:w="31" w:type="dxa"/>
        </w:tblCellMar>
        <w:tblLook w:val="04A0" w:firstRow="1" w:lastRow="0" w:firstColumn="1" w:lastColumn="0" w:noHBand="0" w:noVBand="1"/>
      </w:tblPr>
      <w:tblGrid>
        <w:gridCol w:w="806"/>
        <w:gridCol w:w="3619"/>
        <w:gridCol w:w="6181"/>
      </w:tblGrid>
      <w:tr w:rsidR="001C7E6E" w14:paraId="4E6A7523" w14:textId="77777777" w:rsidTr="002763F4">
        <w:trPr>
          <w:trHeight w:val="241"/>
        </w:trPr>
        <w:tc>
          <w:tcPr>
            <w:tcW w:w="10606" w:type="dxa"/>
            <w:gridSpan w:val="3"/>
            <w:tcBorders>
              <w:top w:val="single" w:sz="6" w:space="0" w:color="333333"/>
              <w:left w:val="single" w:sz="6" w:space="0" w:color="333333"/>
              <w:bottom w:val="single" w:sz="6" w:space="0" w:color="333333"/>
              <w:right w:val="single" w:sz="6" w:space="0" w:color="333333"/>
            </w:tcBorders>
          </w:tcPr>
          <w:p w14:paraId="0F97D246" w14:textId="0AFA7E1B" w:rsidR="001C7E6E" w:rsidRDefault="001C7E6E" w:rsidP="001C7E6E">
            <w:pPr>
              <w:spacing w:after="0" w:line="259" w:lineRule="auto"/>
              <w:ind w:right="42" w:firstLine="0"/>
              <w:jc w:val="center"/>
            </w:pPr>
            <w:r>
              <w:rPr>
                <w:b/>
              </w:rPr>
              <w:t>Индивидуальные условия договора потребительского кредита (займа) №</w:t>
            </w:r>
            <w:r w:rsidR="003C2842">
              <w:rPr>
                <w:b/>
              </w:rPr>
              <w:t xml:space="preserve">       </w:t>
            </w:r>
            <w:r>
              <w:rPr>
                <w:b/>
              </w:rPr>
              <w:t xml:space="preserve"> от </w:t>
            </w:r>
            <w:r w:rsidR="003C2842">
              <w:rPr>
                <w:b/>
              </w:rPr>
              <w:t xml:space="preserve">      </w:t>
            </w:r>
            <w:r>
              <w:rPr>
                <w:b/>
              </w:rPr>
              <w:t xml:space="preserve"> г.</w:t>
            </w:r>
          </w:p>
        </w:tc>
      </w:tr>
      <w:tr w:rsidR="001C7E6E" w14:paraId="0F5536B2" w14:textId="77777777" w:rsidTr="002763F4">
        <w:trPr>
          <w:trHeight w:val="241"/>
        </w:trPr>
        <w:tc>
          <w:tcPr>
            <w:tcW w:w="806" w:type="dxa"/>
            <w:tcBorders>
              <w:top w:val="single" w:sz="6" w:space="0" w:color="333333"/>
              <w:left w:val="single" w:sz="6" w:space="0" w:color="333333"/>
              <w:bottom w:val="single" w:sz="6" w:space="0" w:color="333333"/>
              <w:right w:val="single" w:sz="6" w:space="0" w:color="333333"/>
            </w:tcBorders>
          </w:tcPr>
          <w:p w14:paraId="651C91E9" w14:textId="77777777" w:rsidR="001C7E6E" w:rsidRDefault="001C7E6E" w:rsidP="001C7E6E">
            <w:pPr>
              <w:spacing w:after="0" w:line="259" w:lineRule="auto"/>
              <w:ind w:left="53" w:right="0" w:firstLine="0"/>
            </w:pPr>
            <w:r>
              <w:rPr>
                <w:sz w:val="18"/>
              </w:rPr>
              <w:t>№ П/П</w:t>
            </w:r>
          </w:p>
        </w:tc>
        <w:tc>
          <w:tcPr>
            <w:tcW w:w="3619" w:type="dxa"/>
            <w:tcBorders>
              <w:top w:val="single" w:sz="6" w:space="0" w:color="333333"/>
              <w:left w:val="single" w:sz="6" w:space="0" w:color="333333"/>
              <w:bottom w:val="single" w:sz="6" w:space="0" w:color="333333"/>
              <w:right w:val="single" w:sz="6" w:space="0" w:color="333333"/>
            </w:tcBorders>
          </w:tcPr>
          <w:p w14:paraId="14167B74" w14:textId="77777777" w:rsidR="001C7E6E" w:rsidRDefault="001C7E6E" w:rsidP="001C7E6E">
            <w:pPr>
              <w:spacing w:after="0" w:line="259" w:lineRule="auto"/>
              <w:ind w:left="5" w:right="0" w:firstLine="0"/>
              <w:jc w:val="left"/>
            </w:pPr>
            <w:r>
              <w:rPr>
                <w:sz w:val="18"/>
              </w:rPr>
              <w:t>Условие</w:t>
            </w:r>
          </w:p>
        </w:tc>
        <w:tc>
          <w:tcPr>
            <w:tcW w:w="6180" w:type="dxa"/>
            <w:tcBorders>
              <w:top w:val="single" w:sz="6" w:space="0" w:color="333333"/>
              <w:left w:val="single" w:sz="6" w:space="0" w:color="333333"/>
              <w:bottom w:val="single" w:sz="6" w:space="0" w:color="333333"/>
              <w:right w:val="single" w:sz="6" w:space="0" w:color="333333"/>
            </w:tcBorders>
          </w:tcPr>
          <w:p w14:paraId="3D8AC285" w14:textId="77777777" w:rsidR="001C7E6E" w:rsidRDefault="001C7E6E" w:rsidP="001C7E6E">
            <w:pPr>
              <w:spacing w:after="0" w:line="259" w:lineRule="auto"/>
              <w:ind w:left="5" w:right="0" w:firstLine="0"/>
              <w:jc w:val="left"/>
            </w:pPr>
            <w:r>
              <w:rPr>
                <w:sz w:val="18"/>
              </w:rPr>
              <w:t>Содержание условия</w:t>
            </w:r>
          </w:p>
        </w:tc>
      </w:tr>
      <w:tr w:rsidR="001C7E6E" w14:paraId="156CB1E7" w14:textId="77777777" w:rsidTr="002763F4">
        <w:trPr>
          <w:trHeight w:val="408"/>
        </w:trPr>
        <w:tc>
          <w:tcPr>
            <w:tcW w:w="806" w:type="dxa"/>
            <w:tcBorders>
              <w:top w:val="single" w:sz="6" w:space="0" w:color="333333"/>
              <w:left w:val="single" w:sz="6" w:space="0" w:color="333333"/>
              <w:bottom w:val="single" w:sz="6" w:space="0" w:color="333333"/>
              <w:right w:val="single" w:sz="6" w:space="0" w:color="333333"/>
            </w:tcBorders>
          </w:tcPr>
          <w:p w14:paraId="531FFDFD" w14:textId="77777777" w:rsidR="001C7E6E" w:rsidRDefault="001C7E6E" w:rsidP="001C7E6E">
            <w:pPr>
              <w:spacing w:after="0" w:line="259" w:lineRule="auto"/>
              <w:ind w:right="18" w:firstLine="0"/>
              <w:jc w:val="center"/>
            </w:pPr>
            <w:r>
              <w:t>1.</w:t>
            </w:r>
          </w:p>
        </w:tc>
        <w:tc>
          <w:tcPr>
            <w:tcW w:w="3619" w:type="dxa"/>
            <w:tcBorders>
              <w:top w:val="single" w:sz="6" w:space="0" w:color="333333"/>
              <w:left w:val="single" w:sz="6" w:space="0" w:color="333333"/>
              <w:bottom w:val="single" w:sz="6" w:space="0" w:color="333333"/>
              <w:right w:val="single" w:sz="6" w:space="0" w:color="333333"/>
            </w:tcBorders>
          </w:tcPr>
          <w:p w14:paraId="0D5FBD03" w14:textId="77777777" w:rsidR="001C7E6E" w:rsidRDefault="001C7E6E" w:rsidP="001C7E6E">
            <w:pPr>
              <w:spacing w:after="0" w:line="259" w:lineRule="auto"/>
              <w:ind w:right="0" w:firstLine="0"/>
              <w:jc w:val="left"/>
            </w:pPr>
            <w:r>
              <w:t>Сумма кредита (займа) или лимит кредитования и порядок его изменения</w:t>
            </w:r>
          </w:p>
        </w:tc>
        <w:tc>
          <w:tcPr>
            <w:tcW w:w="6180" w:type="dxa"/>
            <w:tcBorders>
              <w:top w:val="single" w:sz="6" w:space="0" w:color="333333"/>
              <w:left w:val="single" w:sz="6" w:space="0" w:color="333333"/>
              <w:bottom w:val="single" w:sz="6" w:space="0" w:color="333333"/>
              <w:right w:val="single" w:sz="6" w:space="0" w:color="333333"/>
            </w:tcBorders>
          </w:tcPr>
          <w:p w14:paraId="2CE2D75C" w14:textId="6DD323BA" w:rsidR="001C7E6E" w:rsidRDefault="001C7E6E" w:rsidP="001C7E6E">
            <w:pPr>
              <w:spacing w:after="0" w:line="259" w:lineRule="auto"/>
              <w:ind w:right="0" w:firstLine="0"/>
              <w:jc w:val="left"/>
            </w:pPr>
            <w:r>
              <w:t xml:space="preserve">Сумма займа составляет </w:t>
            </w:r>
            <w:r w:rsidR="006736B7">
              <w:t>________</w:t>
            </w:r>
            <w:r>
              <w:t xml:space="preserve"> рублей </w:t>
            </w:r>
            <w:r w:rsidR="006736B7">
              <w:t>_______</w:t>
            </w:r>
            <w:r>
              <w:t xml:space="preserve"> копеек. Лимит кредитования - не применимо.</w:t>
            </w:r>
          </w:p>
        </w:tc>
      </w:tr>
      <w:tr w:rsidR="001C7E6E" w14:paraId="0677334F" w14:textId="77777777" w:rsidTr="002763F4">
        <w:trPr>
          <w:trHeight w:val="794"/>
        </w:trPr>
        <w:tc>
          <w:tcPr>
            <w:tcW w:w="806" w:type="dxa"/>
            <w:tcBorders>
              <w:top w:val="single" w:sz="6" w:space="0" w:color="333333"/>
              <w:left w:val="single" w:sz="6" w:space="0" w:color="333333"/>
              <w:bottom w:val="single" w:sz="6" w:space="0" w:color="333333"/>
              <w:right w:val="single" w:sz="6" w:space="0" w:color="333333"/>
            </w:tcBorders>
            <w:vAlign w:val="center"/>
          </w:tcPr>
          <w:p w14:paraId="05F1975B" w14:textId="77777777" w:rsidR="001C7E6E" w:rsidRDefault="001C7E6E" w:rsidP="001C7E6E">
            <w:pPr>
              <w:spacing w:after="0" w:line="259" w:lineRule="auto"/>
              <w:ind w:right="18" w:firstLine="0"/>
              <w:jc w:val="center"/>
            </w:pPr>
            <w:r>
              <w:t>2.</w:t>
            </w:r>
          </w:p>
        </w:tc>
        <w:tc>
          <w:tcPr>
            <w:tcW w:w="3619" w:type="dxa"/>
            <w:tcBorders>
              <w:top w:val="single" w:sz="6" w:space="0" w:color="333333"/>
              <w:left w:val="single" w:sz="6" w:space="0" w:color="333333"/>
              <w:bottom w:val="single" w:sz="6" w:space="0" w:color="333333"/>
              <w:right w:val="single" w:sz="6" w:space="0" w:color="333333"/>
            </w:tcBorders>
          </w:tcPr>
          <w:p w14:paraId="20482686" w14:textId="77777777" w:rsidR="001C7E6E" w:rsidRDefault="001C7E6E" w:rsidP="001C7E6E">
            <w:pPr>
              <w:spacing w:after="0" w:line="259" w:lineRule="auto"/>
              <w:ind w:right="0" w:firstLine="0"/>
              <w:jc w:val="left"/>
            </w:pPr>
            <w:r>
              <w:t>Срок действия договора, срок возврата кредита (займа)</w:t>
            </w:r>
          </w:p>
        </w:tc>
        <w:tc>
          <w:tcPr>
            <w:tcW w:w="6180" w:type="dxa"/>
            <w:tcBorders>
              <w:top w:val="single" w:sz="6" w:space="0" w:color="333333"/>
              <w:left w:val="single" w:sz="6" w:space="0" w:color="333333"/>
              <w:bottom w:val="single" w:sz="6" w:space="0" w:color="333333"/>
              <w:right w:val="single" w:sz="6" w:space="0" w:color="333333"/>
            </w:tcBorders>
          </w:tcPr>
          <w:p w14:paraId="0AFA9975" w14:textId="71464FA7" w:rsidR="001C7E6E" w:rsidRDefault="006736B7" w:rsidP="001C7E6E">
            <w:pPr>
              <w:spacing w:after="0" w:line="259" w:lineRule="auto"/>
              <w:ind w:right="0" w:firstLine="0"/>
              <w:jc w:val="left"/>
            </w:pPr>
            <w:r>
              <w:t>____________</w:t>
            </w:r>
            <w:r w:rsidR="001C7E6E">
              <w:t xml:space="preserve"> дней с </w:t>
            </w:r>
            <w:r>
              <w:t>___ _____</w:t>
            </w:r>
            <w:r w:rsidR="001C7E6E">
              <w:t xml:space="preserve"> </w:t>
            </w:r>
            <w:r>
              <w:t>______</w:t>
            </w:r>
            <w:r w:rsidR="001C7E6E">
              <w:t xml:space="preserve"> г. по </w:t>
            </w:r>
            <w:r w:rsidR="006C3A19">
              <w:t>____ _____ _____</w:t>
            </w:r>
            <w:r w:rsidR="001C7E6E">
              <w:t xml:space="preserve"> г.</w:t>
            </w:r>
          </w:p>
          <w:p w14:paraId="4ADDC883" w14:textId="77777777" w:rsidR="001C7E6E" w:rsidRDefault="001C7E6E" w:rsidP="001C7E6E">
            <w:pPr>
              <w:spacing w:after="0"/>
              <w:ind w:right="0" w:firstLine="0"/>
              <w:jc w:val="left"/>
            </w:pPr>
            <w:r>
              <w:t>Договор действует со дня предоставления заемщику суммы займа и до полного исполнения заемщиком своих обязательств по договору займа.</w:t>
            </w:r>
          </w:p>
          <w:p w14:paraId="39622D78" w14:textId="42E95660" w:rsidR="001C7E6E" w:rsidRDefault="001C7E6E" w:rsidP="001C7E6E">
            <w:pPr>
              <w:spacing w:after="0" w:line="259" w:lineRule="auto"/>
              <w:ind w:right="0" w:firstLine="0"/>
              <w:jc w:val="left"/>
            </w:pPr>
            <w:r>
              <w:t xml:space="preserve">Срок возврата займа: </w:t>
            </w:r>
            <w:r w:rsidR="006C3A19">
              <w:t>___________</w:t>
            </w:r>
            <w:r>
              <w:t xml:space="preserve"> г. включительно.</w:t>
            </w:r>
          </w:p>
        </w:tc>
      </w:tr>
      <w:tr w:rsidR="001C7E6E" w14:paraId="77868F4D" w14:textId="77777777" w:rsidTr="002763F4">
        <w:trPr>
          <w:trHeight w:val="408"/>
        </w:trPr>
        <w:tc>
          <w:tcPr>
            <w:tcW w:w="806" w:type="dxa"/>
            <w:tcBorders>
              <w:top w:val="single" w:sz="6" w:space="0" w:color="333333"/>
              <w:left w:val="single" w:sz="6" w:space="0" w:color="333333"/>
              <w:bottom w:val="single" w:sz="6" w:space="0" w:color="333333"/>
              <w:right w:val="single" w:sz="6" w:space="0" w:color="333333"/>
            </w:tcBorders>
          </w:tcPr>
          <w:p w14:paraId="25F80197" w14:textId="77777777" w:rsidR="001C7E6E" w:rsidRDefault="001C7E6E" w:rsidP="001C7E6E">
            <w:pPr>
              <w:spacing w:after="0" w:line="259" w:lineRule="auto"/>
              <w:ind w:right="18" w:firstLine="0"/>
              <w:jc w:val="center"/>
            </w:pPr>
            <w:r>
              <w:t>3.</w:t>
            </w:r>
          </w:p>
        </w:tc>
        <w:tc>
          <w:tcPr>
            <w:tcW w:w="3619" w:type="dxa"/>
            <w:tcBorders>
              <w:top w:val="single" w:sz="6" w:space="0" w:color="333333"/>
              <w:left w:val="single" w:sz="6" w:space="0" w:color="333333"/>
              <w:bottom w:val="single" w:sz="6" w:space="0" w:color="333333"/>
              <w:right w:val="single" w:sz="6" w:space="0" w:color="333333"/>
            </w:tcBorders>
          </w:tcPr>
          <w:p w14:paraId="3661D7EC" w14:textId="77777777" w:rsidR="001C7E6E" w:rsidRDefault="001C7E6E" w:rsidP="001C7E6E">
            <w:pPr>
              <w:spacing w:after="0" w:line="259" w:lineRule="auto"/>
              <w:ind w:right="0" w:firstLine="0"/>
              <w:jc w:val="left"/>
            </w:pPr>
            <w:r>
              <w:t>Валюта, в которой предоставляется кредит (заем)</w:t>
            </w:r>
          </w:p>
        </w:tc>
        <w:tc>
          <w:tcPr>
            <w:tcW w:w="6180" w:type="dxa"/>
            <w:tcBorders>
              <w:top w:val="single" w:sz="6" w:space="0" w:color="333333"/>
              <w:left w:val="single" w:sz="6" w:space="0" w:color="333333"/>
              <w:bottom w:val="single" w:sz="6" w:space="0" w:color="333333"/>
              <w:right w:val="single" w:sz="6" w:space="0" w:color="333333"/>
            </w:tcBorders>
          </w:tcPr>
          <w:p w14:paraId="62A538F2" w14:textId="77777777" w:rsidR="001C7E6E" w:rsidRDefault="001C7E6E" w:rsidP="001C7E6E">
            <w:pPr>
              <w:spacing w:after="0" w:line="259" w:lineRule="auto"/>
              <w:ind w:right="0" w:firstLine="0"/>
              <w:jc w:val="left"/>
            </w:pPr>
            <w:r>
              <w:t>Рубль</w:t>
            </w:r>
          </w:p>
        </w:tc>
      </w:tr>
      <w:tr w:rsidR="001C7E6E" w14:paraId="432A0B26" w14:textId="77777777" w:rsidTr="002763F4">
        <w:trPr>
          <w:trHeight w:val="1762"/>
        </w:trPr>
        <w:tc>
          <w:tcPr>
            <w:tcW w:w="806" w:type="dxa"/>
            <w:tcBorders>
              <w:top w:val="single" w:sz="6" w:space="0" w:color="333333"/>
              <w:left w:val="single" w:sz="6" w:space="0" w:color="333333"/>
              <w:bottom w:val="single" w:sz="6" w:space="0" w:color="333333"/>
              <w:right w:val="single" w:sz="6" w:space="0" w:color="333333"/>
            </w:tcBorders>
            <w:vAlign w:val="center"/>
          </w:tcPr>
          <w:p w14:paraId="003472B0" w14:textId="77777777" w:rsidR="001C7E6E" w:rsidRDefault="001C7E6E" w:rsidP="001C7E6E">
            <w:pPr>
              <w:spacing w:after="0" w:line="259" w:lineRule="auto"/>
              <w:ind w:right="18" w:firstLine="0"/>
              <w:jc w:val="center"/>
            </w:pPr>
            <w:r>
              <w:t>4.</w:t>
            </w:r>
          </w:p>
        </w:tc>
        <w:tc>
          <w:tcPr>
            <w:tcW w:w="3619" w:type="dxa"/>
            <w:tcBorders>
              <w:top w:val="single" w:sz="6" w:space="0" w:color="333333"/>
              <w:left w:val="single" w:sz="6" w:space="0" w:color="333333"/>
              <w:bottom w:val="single" w:sz="6" w:space="0" w:color="333333"/>
              <w:right w:val="single" w:sz="6" w:space="0" w:color="333333"/>
            </w:tcBorders>
          </w:tcPr>
          <w:p w14:paraId="77208B32" w14:textId="77777777" w:rsidR="001C7E6E" w:rsidRDefault="001C7E6E" w:rsidP="001C7E6E">
            <w:pPr>
              <w:spacing w:after="0" w:line="259" w:lineRule="auto"/>
              <w:ind w:right="16" w:firstLine="0"/>
              <w:jc w:val="left"/>
            </w:pPr>
            <w: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закона от 21 декабря 2013 года N 353-ФЗ "О потребительском кредите (займе)", ее значение на дату предоставления заемщику индивидуальных условий</w:t>
            </w:r>
          </w:p>
        </w:tc>
        <w:tc>
          <w:tcPr>
            <w:tcW w:w="6180" w:type="dxa"/>
            <w:tcBorders>
              <w:top w:val="single" w:sz="6" w:space="0" w:color="333333"/>
              <w:left w:val="single" w:sz="6" w:space="0" w:color="333333"/>
              <w:bottom w:val="single" w:sz="6" w:space="0" w:color="333333"/>
              <w:right w:val="single" w:sz="6" w:space="0" w:color="333333"/>
            </w:tcBorders>
          </w:tcPr>
          <w:p w14:paraId="36890563" w14:textId="77777777" w:rsidR="001C7E6E" w:rsidRDefault="001C7E6E" w:rsidP="001C7E6E">
            <w:pPr>
              <w:spacing w:after="0"/>
              <w:ind w:right="0" w:firstLine="0"/>
              <w:jc w:val="left"/>
            </w:pPr>
            <w:r>
              <w:t>292% (Двести девяносто два процента) годовых (0,8% (Ноль целых восемь десятых процентов) в день).</w:t>
            </w:r>
          </w:p>
          <w:p w14:paraId="41A0715E" w14:textId="77777777" w:rsidR="001C7E6E" w:rsidRDefault="001C7E6E" w:rsidP="001C7E6E">
            <w:pPr>
              <w:spacing w:after="0" w:line="259" w:lineRule="auto"/>
              <w:ind w:right="0" w:firstLine="0"/>
              <w:jc w:val="left"/>
            </w:pPr>
            <w:r>
              <w:t>Указанные проценты сверх срока займа начисляются до момента полного погашения задолженности заемщика по настоящему договору.</w:t>
            </w:r>
          </w:p>
        </w:tc>
      </w:tr>
    </w:tbl>
    <w:p w14:paraId="4C1A35A0" w14:textId="39193940" w:rsidR="00130568" w:rsidRDefault="003C2842">
      <w:pPr>
        <w:ind w:left="-15" w:right="23"/>
      </w:pPr>
      <w:r>
        <w:t>Уникальный идентификатор договора (сделки), присвоенный договору потребительского кредита (займа) по правилам, установленным Банком России на основ</w:t>
      </w:r>
      <w:r>
        <w:t>ании подпункта "о" пункта 2 части 3 статьи 4 Федерального закона от 30 декабря 2004 года N 218-ФЗ "О кредитных историях": __________</w:t>
      </w:r>
      <w:r>
        <w:t>.</w:t>
      </w:r>
    </w:p>
    <w:p w14:paraId="57580D79" w14:textId="6809CE58" w:rsidR="007D0EDB" w:rsidRDefault="007D0EDB">
      <w:pPr>
        <w:ind w:left="-15" w:right="23"/>
      </w:pPr>
    </w:p>
    <w:p w14:paraId="5B3DFBAE" w14:textId="73ED29C2" w:rsidR="007D0EDB" w:rsidRDefault="007D0EDB">
      <w:pPr>
        <w:ind w:left="-15" w:right="23"/>
      </w:pPr>
    </w:p>
    <w:p w14:paraId="6C67F8BA" w14:textId="6BBDDE25" w:rsidR="007D0EDB" w:rsidRDefault="007D0EDB">
      <w:pPr>
        <w:ind w:left="-15" w:right="23"/>
      </w:pPr>
    </w:p>
    <w:p w14:paraId="2488114B" w14:textId="77777777" w:rsidR="00130568" w:rsidRDefault="00130568">
      <w:pPr>
        <w:spacing w:after="0" w:line="259" w:lineRule="auto"/>
        <w:ind w:left="-607" w:right="11237" w:firstLine="0"/>
        <w:jc w:val="left"/>
      </w:pPr>
    </w:p>
    <w:tbl>
      <w:tblPr>
        <w:tblStyle w:val="13"/>
        <w:tblW w:w="10726" w:type="dxa"/>
        <w:tblInd w:w="-36" w:type="dxa"/>
        <w:tblCellMar>
          <w:top w:w="4" w:type="dxa"/>
          <w:left w:w="36" w:type="dxa"/>
          <w:right w:w="54" w:type="dxa"/>
        </w:tblCellMar>
        <w:tblLook w:val="04A0" w:firstRow="1" w:lastRow="0" w:firstColumn="1" w:lastColumn="0" w:noHBand="0" w:noVBand="1"/>
      </w:tblPr>
      <w:tblGrid>
        <w:gridCol w:w="816"/>
        <w:gridCol w:w="3660"/>
        <w:gridCol w:w="6250"/>
      </w:tblGrid>
      <w:tr w:rsidR="00130568" w14:paraId="57F6192A" w14:textId="77777777">
        <w:trPr>
          <w:trHeight w:val="240"/>
        </w:trPr>
        <w:tc>
          <w:tcPr>
            <w:tcW w:w="10726" w:type="dxa"/>
            <w:gridSpan w:val="3"/>
            <w:tcBorders>
              <w:top w:val="single" w:sz="6" w:space="0" w:color="333333"/>
              <w:left w:val="single" w:sz="6" w:space="0" w:color="333333"/>
              <w:bottom w:val="single" w:sz="6" w:space="0" w:color="333333"/>
              <w:right w:val="single" w:sz="6" w:space="0" w:color="333333"/>
            </w:tcBorders>
          </w:tcPr>
          <w:p w14:paraId="130C3FBE" w14:textId="34A447D8" w:rsidR="00130568" w:rsidRDefault="003C2842">
            <w:pPr>
              <w:spacing w:after="0" w:line="259" w:lineRule="auto"/>
              <w:ind w:right="19" w:firstLine="0"/>
              <w:jc w:val="center"/>
            </w:pPr>
            <w:r>
              <w:rPr>
                <w:b/>
              </w:rPr>
              <w:lastRenderedPageBreak/>
              <w:t xml:space="preserve">Индивидуальные условия договора потребительского кредита (займа) №          </w:t>
            </w:r>
            <w:r>
              <w:rPr>
                <w:b/>
              </w:rPr>
              <w:t xml:space="preserve"> от             </w:t>
            </w:r>
            <w:r>
              <w:rPr>
                <w:b/>
              </w:rPr>
              <w:t xml:space="preserve"> г.</w:t>
            </w:r>
          </w:p>
        </w:tc>
      </w:tr>
      <w:tr w:rsidR="00130568" w14:paraId="777FFCCC" w14:textId="77777777">
        <w:trPr>
          <w:trHeight w:val="240"/>
        </w:trPr>
        <w:tc>
          <w:tcPr>
            <w:tcW w:w="816" w:type="dxa"/>
            <w:tcBorders>
              <w:top w:val="single" w:sz="6" w:space="0" w:color="333333"/>
              <w:left w:val="single" w:sz="6" w:space="0" w:color="333333"/>
              <w:bottom w:val="single" w:sz="6" w:space="0" w:color="333333"/>
              <w:right w:val="single" w:sz="6" w:space="0" w:color="333333"/>
            </w:tcBorders>
          </w:tcPr>
          <w:p w14:paraId="1730427E" w14:textId="77777777" w:rsidR="00130568" w:rsidRDefault="003C2842">
            <w:pPr>
              <w:spacing w:after="0" w:line="259" w:lineRule="auto"/>
              <w:ind w:left="53" w:right="0" w:firstLine="0"/>
            </w:pPr>
            <w:r>
              <w:rPr>
                <w:sz w:val="18"/>
              </w:rPr>
              <w:t>№ П/П</w:t>
            </w:r>
          </w:p>
        </w:tc>
        <w:tc>
          <w:tcPr>
            <w:tcW w:w="3660" w:type="dxa"/>
            <w:tcBorders>
              <w:top w:val="single" w:sz="6" w:space="0" w:color="333333"/>
              <w:left w:val="single" w:sz="6" w:space="0" w:color="333333"/>
              <w:bottom w:val="single" w:sz="6" w:space="0" w:color="333333"/>
              <w:right w:val="single" w:sz="6" w:space="0" w:color="333333"/>
            </w:tcBorders>
          </w:tcPr>
          <w:p w14:paraId="31739445" w14:textId="77777777" w:rsidR="00130568" w:rsidRDefault="003C2842">
            <w:pPr>
              <w:spacing w:after="0" w:line="259" w:lineRule="auto"/>
              <w:ind w:left="5" w:right="0" w:firstLine="0"/>
              <w:jc w:val="left"/>
            </w:pPr>
            <w:r>
              <w:rPr>
                <w:sz w:val="18"/>
              </w:rPr>
              <w:t>Условие</w:t>
            </w:r>
          </w:p>
        </w:tc>
        <w:tc>
          <w:tcPr>
            <w:tcW w:w="6250" w:type="dxa"/>
            <w:tcBorders>
              <w:top w:val="single" w:sz="6" w:space="0" w:color="333333"/>
              <w:left w:val="single" w:sz="6" w:space="0" w:color="333333"/>
              <w:bottom w:val="single" w:sz="6" w:space="0" w:color="333333"/>
              <w:right w:val="single" w:sz="6" w:space="0" w:color="333333"/>
            </w:tcBorders>
          </w:tcPr>
          <w:p w14:paraId="3A0BF342" w14:textId="77777777" w:rsidR="00130568" w:rsidRDefault="003C2842">
            <w:pPr>
              <w:spacing w:after="0" w:line="259" w:lineRule="auto"/>
              <w:ind w:left="5" w:right="0" w:firstLine="0"/>
              <w:jc w:val="left"/>
            </w:pPr>
            <w:r>
              <w:rPr>
                <w:sz w:val="18"/>
              </w:rPr>
              <w:t>Содержание условия</w:t>
            </w:r>
          </w:p>
        </w:tc>
      </w:tr>
      <w:tr w:rsidR="00130568" w14:paraId="7574B9BB" w14:textId="77777777">
        <w:trPr>
          <w:trHeight w:val="790"/>
        </w:trPr>
        <w:tc>
          <w:tcPr>
            <w:tcW w:w="816" w:type="dxa"/>
            <w:tcBorders>
              <w:top w:val="single" w:sz="6" w:space="0" w:color="333333"/>
              <w:left w:val="single" w:sz="6" w:space="0" w:color="333333"/>
              <w:bottom w:val="single" w:sz="6" w:space="0" w:color="333333"/>
              <w:right w:val="single" w:sz="6" w:space="0" w:color="333333"/>
            </w:tcBorders>
            <w:vAlign w:val="center"/>
          </w:tcPr>
          <w:p w14:paraId="04120571" w14:textId="77777777" w:rsidR="00130568" w:rsidRDefault="003C2842">
            <w:pPr>
              <w:spacing w:after="0" w:line="259" w:lineRule="auto"/>
              <w:ind w:left="5" w:right="0" w:firstLine="0"/>
              <w:jc w:val="center"/>
            </w:pPr>
            <w:r>
              <w:t>5.</w:t>
            </w:r>
          </w:p>
        </w:tc>
        <w:tc>
          <w:tcPr>
            <w:tcW w:w="3660" w:type="dxa"/>
            <w:tcBorders>
              <w:top w:val="single" w:sz="6" w:space="0" w:color="333333"/>
              <w:left w:val="single" w:sz="6" w:space="0" w:color="333333"/>
              <w:bottom w:val="single" w:sz="6" w:space="0" w:color="333333"/>
              <w:right w:val="single" w:sz="6" w:space="0" w:color="333333"/>
            </w:tcBorders>
          </w:tcPr>
          <w:p w14:paraId="42675FBF" w14:textId="77777777" w:rsidR="00130568" w:rsidRDefault="003C2842">
            <w:pPr>
              <w:spacing w:after="0" w:line="259" w:lineRule="auto"/>
              <w:ind w:right="0" w:firstLine="0"/>
              <w:jc w:val="left"/>
            </w:pPr>
            <w:r>
              <w:t>Порядок определения курса иностранной валюты при переводе денежных средств кредитором третьему лицу, указанному заемщиком</w:t>
            </w:r>
          </w:p>
        </w:tc>
        <w:tc>
          <w:tcPr>
            <w:tcW w:w="6250" w:type="dxa"/>
            <w:tcBorders>
              <w:top w:val="single" w:sz="6" w:space="0" w:color="333333"/>
              <w:left w:val="single" w:sz="6" w:space="0" w:color="333333"/>
              <w:bottom w:val="single" w:sz="6" w:space="0" w:color="333333"/>
              <w:right w:val="single" w:sz="6" w:space="0" w:color="333333"/>
            </w:tcBorders>
            <w:vAlign w:val="center"/>
          </w:tcPr>
          <w:p w14:paraId="12D0F5DC" w14:textId="77777777" w:rsidR="00130568" w:rsidRDefault="003C2842">
            <w:pPr>
              <w:spacing w:after="0" w:line="259" w:lineRule="auto"/>
              <w:ind w:right="0" w:firstLine="0"/>
              <w:jc w:val="left"/>
            </w:pPr>
            <w:r>
              <w:t>Не применимо</w:t>
            </w:r>
          </w:p>
        </w:tc>
      </w:tr>
      <w:tr w:rsidR="00130568" w14:paraId="6187D7CD" w14:textId="77777777">
        <w:trPr>
          <w:trHeight w:val="1749"/>
        </w:trPr>
        <w:tc>
          <w:tcPr>
            <w:tcW w:w="816" w:type="dxa"/>
            <w:tcBorders>
              <w:top w:val="single" w:sz="6" w:space="0" w:color="333333"/>
              <w:left w:val="single" w:sz="6" w:space="0" w:color="333333"/>
              <w:bottom w:val="single" w:sz="6" w:space="0" w:color="333333"/>
              <w:right w:val="single" w:sz="6" w:space="0" w:color="333333"/>
            </w:tcBorders>
            <w:vAlign w:val="center"/>
          </w:tcPr>
          <w:p w14:paraId="1A063FB6" w14:textId="77777777" w:rsidR="00130568" w:rsidRDefault="003C2842">
            <w:pPr>
              <w:spacing w:after="0" w:line="259" w:lineRule="auto"/>
              <w:ind w:left="3" w:right="0" w:firstLine="0"/>
              <w:jc w:val="center"/>
            </w:pPr>
            <w:r>
              <w:t>5.1.</w:t>
            </w:r>
          </w:p>
        </w:tc>
        <w:tc>
          <w:tcPr>
            <w:tcW w:w="3660" w:type="dxa"/>
            <w:tcBorders>
              <w:top w:val="single" w:sz="6" w:space="0" w:color="333333"/>
              <w:left w:val="single" w:sz="6" w:space="0" w:color="333333"/>
              <w:bottom w:val="single" w:sz="6" w:space="0" w:color="333333"/>
              <w:right w:val="single" w:sz="6" w:space="0" w:color="333333"/>
            </w:tcBorders>
          </w:tcPr>
          <w:p w14:paraId="7CC6D77F" w14:textId="77777777" w:rsidR="00130568" w:rsidRDefault="003C2842">
            <w:pPr>
              <w:spacing w:after="0" w:line="259" w:lineRule="auto"/>
              <w:ind w:right="233" w:firstLine="0"/>
              <w:jc w:val="left"/>
            </w:pPr>
            <w:r>
              <w:t>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w:t>
            </w:r>
            <w:r>
              <w:t>ключения договора</w:t>
            </w:r>
          </w:p>
        </w:tc>
        <w:tc>
          <w:tcPr>
            <w:tcW w:w="6250" w:type="dxa"/>
            <w:tcBorders>
              <w:top w:val="single" w:sz="6" w:space="0" w:color="333333"/>
              <w:left w:val="single" w:sz="6" w:space="0" w:color="333333"/>
              <w:bottom w:val="single" w:sz="6" w:space="0" w:color="333333"/>
              <w:right w:val="single" w:sz="6" w:space="0" w:color="333333"/>
            </w:tcBorders>
            <w:vAlign w:val="center"/>
          </w:tcPr>
          <w:p w14:paraId="73460DAF" w14:textId="77777777" w:rsidR="00130568" w:rsidRDefault="003C2842">
            <w:pPr>
              <w:spacing w:after="0" w:line="259" w:lineRule="auto"/>
              <w:ind w:right="0" w:firstLine="0"/>
              <w:jc w:val="left"/>
            </w:pPr>
            <w:r>
              <w:t>Отсутствует</w:t>
            </w:r>
          </w:p>
        </w:tc>
      </w:tr>
      <w:tr w:rsidR="00130568" w14:paraId="0FF678FC" w14:textId="77777777">
        <w:trPr>
          <w:trHeight w:val="2326"/>
        </w:trPr>
        <w:tc>
          <w:tcPr>
            <w:tcW w:w="816" w:type="dxa"/>
            <w:tcBorders>
              <w:top w:val="single" w:sz="6" w:space="0" w:color="333333"/>
              <w:left w:val="single" w:sz="6" w:space="0" w:color="333333"/>
              <w:bottom w:val="single" w:sz="6" w:space="0" w:color="333333"/>
              <w:right w:val="single" w:sz="6" w:space="0" w:color="333333"/>
            </w:tcBorders>
            <w:vAlign w:val="center"/>
          </w:tcPr>
          <w:p w14:paraId="336EBC99" w14:textId="77777777" w:rsidR="00130568" w:rsidRDefault="003C2842">
            <w:pPr>
              <w:spacing w:after="0" w:line="259" w:lineRule="auto"/>
              <w:ind w:left="5" w:right="0" w:firstLine="0"/>
              <w:jc w:val="center"/>
            </w:pPr>
            <w:r>
              <w:t>6.</w:t>
            </w:r>
          </w:p>
        </w:tc>
        <w:tc>
          <w:tcPr>
            <w:tcW w:w="3660" w:type="dxa"/>
            <w:tcBorders>
              <w:top w:val="single" w:sz="6" w:space="0" w:color="333333"/>
              <w:left w:val="single" w:sz="6" w:space="0" w:color="333333"/>
              <w:bottom w:val="single" w:sz="6" w:space="0" w:color="333333"/>
              <w:right w:val="single" w:sz="6" w:space="0" w:color="333333"/>
            </w:tcBorders>
          </w:tcPr>
          <w:p w14:paraId="3A460D5A" w14:textId="77777777" w:rsidR="00130568" w:rsidRDefault="003C2842">
            <w:pPr>
              <w:spacing w:after="0" w:line="259" w:lineRule="auto"/>
              <w:ind w:right="0" w:firstLine="0"/>
              <w:jc w:val="left"/>
            </w:pPr>
            <w:r>
              <w:t>Количество, размер и периодичность (сроки) платежей заемщика по договору или порядок определения этих платежей</w:t>
            </w:r>
          </w:p>
        </w:tc>
        <w:tc>
          <w:tcPr>
            <w:tcW w:w="6250" w:type="dxa"/>
            <w:tcBorders>
              <w:top w:val="single" w:sz="6" w:space="0" w:color="333333"/>
              <w:left w:val="single" w:sz="6" w:space="0" w:color="333333"/>
              <w:bottom w:val="single" w:sz="6" w:space="0" w:color="333333"/>
              <w:right w:val="single" w:sz="6" w:space="0" w:color="333333"/>
            </w:tcBorders>
          </w:tcPr>
          <w:p w14:paraId="2C7B1262" w14:textId="77777777" w:rsidR="00130568" w:rsidRDefault="003C2842">
            <w:pPr>
              <w:spacing w:after="0"/>
              <w:ind w:right="0" w:firstLine="0"/>
              <w:jc w:val="left"/>
            </w:pPr>
            <w:r>
              <w:t>6.1. Платежи по возврату суммы займа и уплате процентов осуществляются в сроки, предусмотренные графиком платежей, являющимся неотъемлемой частью настоящего договора, в виде единого платежа.</w:t>
            </w:r>
          </w:p>
          <w:p w14:paraId="087D0788" w14:textId="0CA37A58" w:rsidR="00130568" w:rsidRDefault="003C2842">
            <w:pPr>
              <w:spacing w:after="0"/>
              <w:ind w:right="0" w:firstLine="0"/>
              <w:jc w:val="left"/>
            </w:pPr>
            <w:r>
              <w:t>6.2.</w:t>
            </w:r>
            <w:r w:rsidR="006C3A19">
              <w:t xml:space="preserve"> </w:t>
            </w:r>
            <w:r>
              <w:t>Проценты за пользование займом начисляются ежедневно на остат</w:t>
            </w:r>
            <w:r>
              <w:t>ок суммы займа со дня, следующего за днем предоставления займа, до дня полного возврата суммы займа включительно. Платеж по уплате процентов равен сумме начисленных за данный расчетный период (месяц) процентов по день окончания данного расчетного периода в</w:t>
            </w:r>
            <w:r>
              <w:t>ключительно.</w:t>
            </w:r>
          </w:p>
          <w:p w14:paraId="3F969C49" w14:textId="77777777" w:rsidR="00130568" w:rsidRDefault="003C2842">
            <w:pPr>
              <w:spacing w:after="0" w:line="259" w:lineRule="auto"/>
              <w:ind w:right="0" w:firstLine="0"/>
              <w:jc w:val="left"/>
            </w:pPr>
            <w:r>
              <w:t>График платежей выдан заемщику на руки при заключении настоящего договора.</w:t>
            </w:r>
          </w:p>
        </w:tc>
      </w:tr>
      <w:tr w:rsidR="00130568" w14:paraId="2023B8EC" w14:textId="77777777">
        <w:trPr>
          <w:trHeight w:val="1939"/>
        </w:trPr>
        <w:tc>
          <w:tcPr>
            <w:tcW w:w="816" w:type="dxa"/>
            <w:tcBorders>
              <w:top w:val="single" w:sz="6" w:space="0" w:color="333333"/>
              <w:left w:val="single" w:sz="6" w:space="0" w:color="333333"/>
              <w:bottom w:val="single" w:sz="6" w:space="0" w:color="333333"/>
              <w:right w:val="single" w:sz="6" w:space="0" w:color="333333"/>
            </w:tcBorders>
            <w:vAlign w:val="center"/>
          </w:tcPr>
          <w:p w14:paraId="7D8C1490" w14:textId="77777777" w:rsidR="00130568" w:rsidRDefault="003C2842">
            <w:pPr>
              <w:spacing w:after="0" w:line="259" w:lineRule="auto"/>
              <w:ind w:left="5" w:right="0" w:firstLine="0"/>
              <w:jc w:val="center"/>
            </w:pPr>
            <w:r>
              <w:t>7.</w:t>
            </w:r>
          </w:p>
        </w:tc>
        <w:tc>
          <w:tcPr>
            <w:tcW w:w="3660" w:type="dxa"/>
            <w:tcBorders>
              <w:top w:val="single" w:sz="6" w:space="0" w:color="333333"/>
              <w:left w:val="single" w:sz="6" w:space="0" w:color="333333"/>
              <w:bottom w:val="single" w:sz="6" w:space="0" w:color="333333"/>
              <w:right w:val="single" w:sz="6" w:space="0" w:color="333333"/>
            </w:tcBorders>
          </w:tcPr>
          <w:p w14:paraId="01FDE149" w14:textId="77777777" w:rsidR="00130568" w:rsidRDefault="003C2842">
            <w:pPr>
              <w:spacing w:after="0" w:line="259" w:lineRule="auto"/>
              <w:ind w:right="0" w:firstLine="0"/>
              <w:jc w:val="left"/>
            </w:pPr>
            <w:r>
              <w:t>Порядок изменения количества, размера и периодичности (сроков) платежей заемщика при частичном досрочном возврате кредита (займа)</w:t>
            </w:r>
          </w:p>
        </w:tc>
        <w:tc>
          <w:tcPr>
            <w:tcW w:w="6250" w:type="dxa"/>
            <w:tcBorders>
              <w:top w:val="single" w:sz="6" w:space="0" w:color="333333"/>
              <w:left w:val="single" w:sz="6" w:space="0" w:color="333333"/>
              <w:bottom w:val="single" w:sz="6" w:space="0" w:color="333333"/>
              <w:right w:val="single" w:sz="6" w:space="0" w:color="333333"/>
            </w:tcBorders>
          </w:tcPr>
          <w:p w14:paraId="03B8627F" w14:textId="77777777" w:rsidR="00130568" w:rsidRDefault="003C2842">
            <w:pPr>
              <w:spacing w:after="0"/>
              <w:ind w:right="0" w:firstLine="0"/>
              <w:jc w:val="left"/>
            </w:pPr>
            <w:r>
              <w:t>Заемщик вправе осуществить досрочн</w:t>
            </w:r>
            <w:r>
              <w:t xml:space="preserve">ое полное  исполнение обязательств по возврату суммы в любой день до наступления даты, указанной в пункте 2 индивидуальных условий, уплатив при этом проценты за пользование займом в размере, предусмотренном в пункте </w:t>
            </w:r>
          </w:p>
          <w:p w14:paraId="53A765B9" w14:textId="77777777" w:rsidR="00130568" w:rsidRDefault="003C2842">
            <w:pPr>
              <w:spacing w:after="0"/>
              <w:ind w:right="0" w:firstLine="0"/>
              <w:jc w:val="left"/>
            </w:pPr>
            <w:r>
              <w:t>4 индивидуальных условий, начисленные З</w:t>
            </w:r>
            <w:r>
              <w:t>аймодавцем до дня фактического возврата займа (включительно).</w:t>
            </w:r>
          </w:p>
          <w:p w14:paraId="57F654E5" w14:textId="780EDA43" w:rsidR="00130568" w:rsidRDefault="003C2842">
            <w:pPr>
              <w:spacing w:after="0" w:line="259" w:lineRule="auto"/>
              <w:ind w:right="0" w:firstLine="0"/>
              <w:jc w:val="left"/>
            </w:pPr>
            <w:r>
              <w:t>При частичном досрочном возврате займа количество и периодичность (сроков) платежей по договору займа не меняется.</w:t>
            </w:r>
            <w:r w:rsidR="009B61A3">
              <w:t xml:space="preserve"> </w:t>
            </w:r>
            <w:r>
              <w:t>Размер платежа уменьшается (пропорционально) на сумму уплаченных процентов и (ил</w:t>
            </w:r>
            <w:r>
              <w:t>и) уплаченную сумму основного долга.</w:t>
            </w:r>
          </w:p>
        </w:tc>
      </w:tr>
      <w:tr w:rsidR="00130568" w14:paraId="7FF62AE8" w14:textId="77777777">
        <w:trPr>
          <w:trHeight w:val="1365"/>
        </w:trPr>
        <w:tc>
          <w:tcPr>
            <w:tcW w:w="816" w:type="dxa"/>
            <w:tcBorders>
              <w:top w:val="single" w:sz="6" w:space="0" w:color="333333"/>
              <w:left w:val="single" w:sz="6" w:space="0" w:color="333333"/>
              <w:bottom w:val="single" w:sz="6" w:space="0" w:color="333333"/>
              <w:right w:val="single" w:sz="6" w:space="0" w:color="333333"/>
            </w:tcBorders>
            <w:vAlign w:val="center"/>
          </w:tcPr>
          <w:p w14:paraId="157A0683" w14:textId="77777777" w:rsidR="00130568" w:rsidRDefault="003C2842">
            <w:pPr>
              <w:spacing w:after="0" w:line="259" w:lineRule="auto"/>
              <w:ind w:left="5" w:right="0" w:firstLine="0"/>
              <w:jc w:val="center"/>
            </w:pPr>
            <w:r>
              <w:t>8.</w:t>
            </w:r>
          </w:p>
        </w:tc>
        <w:tc>
          <w:tcPr>
            <w:tcW w:w="3660" w:type="dxa"/>
            <w:tcBorders>
              <w:top w:val="single" w:sz="6" w:space="0" w:color="333333"/>
              <w:left w:val="single" w:sz="6" w:space="0" w:color="333333"/>
              <w:bottom w:val="single" w:sz="6" w:space="0" w:color="333333"/>
              <w:right w:val="single" w:sz="6" w:space="0" w:color="333333"/>
            </w:tcBorders>
          </w:tcPr>
          <w:p w14:paraId="05587BBA" w14:textId="77777777" w:rsidR="00130568" w:rsidRDefault="003C2842">
            <w:pPr>
              <w:spacing w:after="0" w:line="259" w:lineRule="auto"/>
              <w:ind w:right="0" w:firstLine="0"/>
              <w:jc w:val="left"/>
            </w:pPr>
            <w:r>
              <w:t>Способы исполнения заемщиком обязательств по договору по месту нахождения заемщика</w:t>
            </w:r>
          </w:p>
        </w:tc>
        <w:tc>
          <w:tcPr>
            <w:tcW w:w="6250" w:type="dxa"/>
            <w:tcBorders>
              <w:top w:val="single" w:sz="6" w:space="0" w:color="333333"/>
              <w:left w:val="single" w:sz="6" w:space="0" w:color="333333"/>
              <w:bottom w:val="single" w:sz="6" w:space="0" w:color="333333"/>
              <w:right w:val="single" w:sz="6" w:space="0" w:color="333333"/>
            </w:tcBorders>
          </w:tcPr>
          <w:p w14:paraId="48D178F0" w14:textId="6DF1F01A" w:rsidR="00130568" w:rsidRDefault="003C2842" w:rsidP="006C3A19">
            <w:pPr>
              <w:numPr>
                <w:ilvl w:val="0"/>
                <w:numId w:val="1"/>
              </w:numPr>
              <w:spacing w:after="0"/>
              <w:ind w:right="0" w:firstLine="0"/>
              <w:jc w:val="left"/>
            </w:pPr>
            <w:r>
              <w:t xml:space="preserve">путем внесения наличных денежных средств в кассу займодавца по месту выдачи займа или в кассу отделения по адресу: </w:t>
            </w:r>
          </w:p>
          <w:p w14:paraId="75950828" w14:textId="5D7B0D23" w:rsidR="006C3A19" w:rsidRDefault="006C3A19" w:rsidP="006C3A19">
            <w:pPr>
              <w:spacing w:after="0"/>
              <w:ind w:right="0" w:firstLine="0"/>
              <w:jc w:val="left"/>
            </w:pPr>
            <w:r>
              <w:t>_______________________</w:t>
            </w:r>
          </w:p>
          <w:p w14:paraId="1360B46B" w14:textId="21955CBD" w:rsidR="00130568" w:rsidRDefault="003C2842" w:rsidP="0058360F">
            <w:pPr>
              <w:numPr>
                <w:ilvl w:val="0"/>
                <w:numId w:val="1"/>
              </w:numPr>
              <w:spacing w:after="0"/>
              <w:ind w:right="0" w:firstLine="0"/>
              <w:jc w:val="left"/>
            </w:pPr>
            <w:r>
              <w:t>б</w:t>
            </w:r>
            <w:r>
              <w:t xml:space="preserve">езналичным перечислением денежных средств на расчетный счет займодавца </w:t>
            </w:r>
            <w:r w:rsidR="0058360F">
              <w:t>______________________</w:t>
            </w:r>
          </w:p>
        </w:tc>
      </w:tr>
      <w:tr w:rsidR="00130568" w14:paraId="30702E16" w14:textId="77777777">
        <w:trPr>
          <w:trHeight w:val="979"/>
        </w:trPr>
        <w:tc>
          <w:tcPr>
            <w:tcW w:w="816" w:type="dxa"/>
            <w:tcBorders>
              <w:top w:val="single" w:sz="6" w:space="0" w:color="333333"/>
              <w:left w:val="single" w:sz="6" w:space="0" w:color="333333"/>
              <w:bottom w:val="single" w:sz="6" w:space="0" w:color="333333"/>
              <w:right w:val="single" w:sz="6" w:space="0" w:color="333333"/>
            </w:tcBorders>
            <w:vAlign w:val="center"/>
          </w:tcPr>
          <w:p w14:paraId="21D915C5" w14:textId="77777777" w:rsidR="00130568" w:rsidRDefault="003C2842">
            <w:pPr>
              <w:spacing w:after="0" w:line="259" w:lineRule="auto"/>
              <w:ind w:left="2" w:right="0" w:firstLine="0"/>
              <w:jc w:val="center"/>
            </w:pPr>
            <w:r>
              <w:t>8.1</w:t>
            </w:r>
          </w:p>
        </w:tc>
        <w:tc>
          <w:tcPr>
            <w:tcW w:w="3660" w:type="dxa"/>
            <w:tcBorders>
              <w:top w:val="single" w:sz="6" w:space="0" w:color="333333"/>
              <w:left w:val="single" w:sz="6" w:space="0" w:color="333333"/>
              <w:bottom w:val="single" w:sz="6" w:space="0" w:color="333333"/>
              <w:right w:val="single" w:sz="6" w:space="0" w:color="333333"/>
            </w:tcBorders>
          </w:tcPr>
          <w:p w14:paraId="2024FA6A" w14:textId="77777777" w:rsidR="00130568" w:rsidRDefault="003C2842">
            <w:pPr>
              <w:spacing w:after="0" w:line="259" w:lineRule="auto"/>
              <w:ind w:right="0" w:firstLine="0"/>
              <w:jc w:val="left"/>
            </w:pPr>
            <w:r>
              <w:t>Бесплатный способ исполнения заемщиком обязательств по договору</w:t>
            </w:r>
          </w:p>
        </w:tc>
        <w:tc>
          <w:tcPr>
            <w:tcW w:w="6250" w:type="dxa"/>
            <w:tcBorders>
              <w:top w:val="single" w:sz="6" w:space="0" w:color="333333"/>
              <w:left w:val="single" w:sz="6" w:space="0" w:color="333333"/>
              <w:bottom w:val="single" w:sz="6" w:space="0" w:color="333333"/>
              <w:right w:val="single" w:sz="6" w:space="0" w:color="333333"/>
            </w:tcBorders>
          </w:tcPr>
          <w:p w14:paraId="0D166D6A" w14:textId="113A98EA" w:rsidR="00130568" w:rsidRDefault="003C2842">
            <w:pPr>
              <w:spacing w:after="0" w:line="259" w:lineRule="auto"/>
              <w:ind w:right="0" w:firstLine="0"/>
              <w:jc w:val="left"/>
            </w:pPr>
            <w:r>
              <w:t>-</w:t>
            </w:r>
            <w:r w:rsidR="00667491" w:rsidRPr="00667491">
              <w:tab/>
              <w:t>путем внесения наличных денежных средств в кассу займодавца по месту выдачи займа или в кассу отделения по адресу:</w:t>
            </w:r>
          </w:p>
        </w:tc>
      </w:tr>
      <w:tr w:rsidR="00130568" w14:paraId="7CC7F600" w14:textId="77777777">
        <w:trPr>
          <w:trHeight w:val="406"/>
        </w:trPr>
        <w:tc>
          <w:tcPr>
            <w:tcW w:w="816" w:type="dxa"/>
            <w:tcBorders>
              <w:top w:val="single" w:sz="6" w:space="0" w:color="333333"/>
              <w:left w:val="single" w:sz="6" w:space="0" w:color="333333"/>
              <w:bottom w:val="single" w:sz="6" w:space="0" w:color="333333"/>
              <w:right w:val="single" w:sz="6" w:space="0" w:color="333333"/>
            </w:tcBorders>
          </w:tcPr>
          <w:p w14:paraId="5AA4CCC5" w14:textId="77777777" w:rsidR="00130568" w:rsidRDefault="003C2842">
            <w:pPr>
              <w:spacing w:after="0" w:line="259" w:lineRule="auto"/>
              <w:ind w:left="5" w:right="0" w:firstLine="0"/>
              <w:jc w:val="center"/>
            </w:pPr>
            <w:r>
              <w:t>9.</w:t>
            </w:r>
          </w:p>
        </w:tc>
        <w:tc>
          <w:tcPr>
            <w:tcW w:w="3660" w:type="dxa"/>
            <w:tcBorders>
              <w:top w:val="single" w:sz="6" w:space="0" w:color="333333"/>
              <w:left w:val="single" w:sz="6" w:space="0" w:color="333333"/>
              <w:bottom w:val="single" w:sz="6" w:space="0" w:color="333333"/>
              <w:right w:val="single" w:sz="6" w:space="0" w:color="333333"/>
            </w:tcBorders>
          </w:tcPr>
          <w:p w14:paraId="7F50860B" w14:textId="77777777" w:rsidR="00130568" w:rsidRDefault="003C2842">
            <w:pPr>
              <w:spacing w:after="0" w:line="259" w:lineRule="auto"/>
              <w:ind w:right="0" w:firstLine="0"/>
              <w:jc w:val="left"/>
            </w:pPr>
            <w:r>
              <w:t>Обязанность заемщика заключать иные договоры</w:t>
            </w:r>
          </w:p>
        </w:tc>
        <w:tc>
          <w:tcPr>
            <w:tcW w:w="6250" w:type="dxa"/>
            <w:tcBorders>
              <w:top w:val="single" w:sz="6" w:space="0" w:color="333333"/>
              <w:left w:val="single" w:sz="6" w:space="0" w:color="333333"/>
              <w:bottom w:val="single" w:sz="6" w:space="0" w:color="333333"/>
              <w:right w:val="single" w:sz="6" w:space="0" w:color="333333"/>
            </w:tcBorders>
          </w:tcPr>
          <w:p w14:paraId="4F334417" w14:textId="77777777" w:rsidR="00130568" w:rsidRDefault="003C2842">
            <w:pPr>
              <w:spacing w:after="0" w:line="259" w:lineRule="auto"/>
              <w:ind w:right="0" w:firstLine="0"/>
              <w:jc w:val="left"/>
            </w:pPr>
            <w:r>
              <w:t>Не применимо</w:t>
            </w:r>
          </w:p>
        </w:tc>
      </w:tr>
      <w:tr w:rsidR="00130568" w14:paraId="1E0AFF1F" w14:textId="77777777">
        <w:trPr>
          <w:trHeight w:val="790"/>
        </w:trPr>
        <w:tc>
          <w:tcPr>
            <w:tcW w:w="816" w:type="dxa"/>
            <w:tcBorders>
              <w:top w:val="single" w:sz="6" w:space="0" w:color="333333"/>
              <w:left w:val="single" w:sz="6" w:space="0" w:color="333333"/>
              <w:bottom w:val="single" w:sz="6" w:space="0" w:color="333333"/>
              <w:right w:val="single" w:sz="6" w:space="0" w:color="333333"/>
            </w:tcBorders>
            <w:vAlign w:val="center"/>
          </w:tcPr>
          <w:p w14:paraId="1E35616D" w14:textId="77777777" w:rsidR="00130568" w:rsidRDefault="003C2842">
            <w:pPr>
              <w:spacing w:after="0" w:line="259" w:lineRule="auto"/>
              <w:ind w:left="2" w:right="0" w:firstLine="0"/>
              <w:jc w:val="center"/>
            </w:pPr>
            <w:r>
              <w:t>10.</w:t>
            </w:r>
          </w:p>
        </w:tc>
        <w:tc>
          <w:tcPr>
            <w:tcW w:w="3660" w:type="dxa"/>
            <w:tcBorders>
              <w:top w:val="single" w:sz="6" w:space="0" w:color="333333"/>
              <w:left w:val="single" w:sz="6" w:space="0" w:color="333333"/>
              <w:bottom w:val="single" w:sz="6" w:space="0" w:color="333333"/>
              <w:right w:val="single" w:sz="6" w:space="0" w:color="333333"/>
            </w:tcBorders>
          </w:tcPr>
          <w:p w14:paraId="00E75D28" w14:textId="77777777" w:rsidR="00130568" w:rsidRDefault="003C2842">
            <w:pPr>
              <w:spacing w:after="0" w:line="259" w:lineRule="auto"/>
              <w:ind w:right="8" w:firstLine="0"/>
              <w:jc w:val="left"/>
            </w:pPr>
            <w:r>
              <w:t>Обязанность заемщика по предоставлению обеспечения исполнения обязательств по договору и требования к такому обеспечению</w:t>
            </w:r>
          </w:p>
        </w:tc>
        <w:tc>
          <w:tcPr>
            <w:tcW w:w="6250" w:type="dxa"/>
            <w:tcBorders>
              <w:top w:val="single" w:sz="6" w:space="0" w:color="333333"/>
              <w:left w:val="single" w:sz="6" w:space="0" w:color="333333"/>
              <w:bottom w:val="single" w:sz="6" w:space="0" w:color="333333"/>
              <w:right w:val="single" w:sz="6" w:space="0" w:color="333333"/>
            </w:tcBorders>
            <w:vAlign w:val="center"/>
          </w:tcPr>
          <w:p w14:paraId="46ED70BE" w14:textId="77777777" w:rsidR="00130568" w:rsidRDefault="003C2842">
            <w:pPr>
              <w:spacing w:after="0" w:line="259" w:lineRule="auto"/>
              <w:ind w:right="0" w:firstLine="0"/>
              <w:jc w:val="left"/>
            </w:pPr>
            <w:r>
              <w:t>Не применимо</w:t>
            </w:r>
          </w:p>
        </w:tc>
      </w:tr>
      <w:tr w:rsidR="00130568" w14:paraId="44CA6EC6" w14:textId="77777777">
        <w:trPr>
          <w:trHeight w:val="405"/>
        </w:trPr>
        <w:tc>
          <w:tcPr>
            <w:tcW w:w="816" w:type="dxa"/>
            <w:tcBorders>
              <w:top w:val="single" w:sz="6" w:space="0" w:color="333333"/>
              <w:left w:val="single" w:sz="6" w:space="0" w:color="333333"/>
              <w:bottom w:val="single" w:sz="6" w:space="0" w:color="333333"/>
              <w:right w:val="single" w:sz="6" w:space="0" w:color="333333"/>
            </w:tcBorders>
          </w:tcPr>
          <w:p w14:paraId="26E9FBE4" w14:textId="77777777" w:rsidR="00130568" w:rsidRDefault="003C2842">
            <w:pPr>
              <w:spacing w:after="0" w:line="259" w:lineRule="auto"/>
              <w:ind w:left="2" w:right="0" w:firstLine="0"/>
              <w:jc w:val="center"/>
            </w:pPr>
            <w:r>
              <w:t>11.</w:t>
            </w:r>
          </w:p>
        </w:tc>
        <w:tc>
          <w:tcPr>
            <w:tcW w:w="3660" w:type="dxa"/>
            <w:tcBorders>
              <w:top w:val="single" w:sz="6" w:space="0" w:color="333333"/>
              <w:left w:val="single" w:sz="6" w:space="0" w:color="333333"/>
              <w:bottom w:val="single" w:sz="6" w:space="0" w:color="333333"/>
              <w:right w:val="single" w:sz="6" w:space="0" w:color="333333"/>
            </w:tcBorders>
          </w:tcPr>
          <w:p w14:paraId="79711312" w14:textId="77777777" w:rsidR="00130568" w:rsidRDefault="003C2842">
            <w:pPr>
              <w:spacing w:after="0" w:line="259" w:lineRule="auto"/>
              <w:ind w:right="0" w:firstLine="0"/>
              <w:jc w:val="left"/>
            </w:pPr>
            <w:r>
              <w:t>Цели использования заемщиком потребительского кредита (займа)</w:t>
            </w:r>
          </w:p>
        </w:tc>
        <w:tc>
          <w:tcPr>
            <w:tcW w:w="6250" w:type="dxa"/>
            <w:tcBorders>
              <w:top w:val="single" w:sz="6" w:space="0" w:color="333333"/>
              <w:left w:val="single" w:sz="6" w:space="0" w:color="333333"/>
              <w:bottom w:val="single" w:sz="6" w:space="0" w:color="333333"/>
              <w:right w:val="single" w:sz="6" w:space="0" w:color="333333"/>
            </w:tcBorders>
          </w:tcPr>
          <w:p w14:paraId="01F5910E" w14:textId="77777777" w:rsidR="00130568" w:rsidRDefault="003C2842">
            <w:pPr>
              <w:spacing w:after="0" w:line="259" w:lineRule="auto"/>
              <w:ind w:right="0" w:firstLine="0"/>
              <w:jc w:val="left"/>
            </w:pPr>
            <w:r>
              <w:t>Не применимо</w:t>
            </w:r>
          </w:p>
        </w:tc>
      </w:tr>
      <w:tr w:rsidR="00130568" w14:paraId="28F2CB31" w14:textId="77777777">
        <w:trPr>
          <w:trHeight w:val="1176"/>
        </w:trPr>
        <w:tc>
          <w:tcPr>
            <w:tcW w:w="816" w:type="dxa"/>
            <w:tcBorders>
              <w:top w:val="single" w:sz="6" w:space="0" w:color="333333"/>
              <w:left w:val="single" w:sz="6" w:space="0" w:color="333333"/>
              <w:bottom w:val="single" w:sz="6" w:space="0" w:color="333333"/>
              <w:right w:val="single" w:sz="6" w:space="0" w:color="333333"/>
            </w:tcBorders>
            <w:vAlign w:val="center"/>
          </w:tcPr>
          <w:p w14:paraId="25086D9D" w14:textId="77777777" w:rsidR="00130568" w:rsidRDefault="003C2842">
            <w:pPr>
              <w:spacing w:after="0" w:line="259" w:lineRule="auto"/>
              <w:ind w:left="2" w:right="0" w:firstLine="0"/>
              <w:jc w:val="center"/>
            </w:pPr>
            <w:r>
              <w:t>12.</w:t>
            </w:r>
          </w:p>
        </w:tc>
        <w:tc>
          <w:tcPr>
            <w:tcW w:w="3660" w:type="dxa"/>
            <w:tcBorders>
              <w:top w:val="single" w:sz="6" w:space="0" w:color="333333"/>
              <w:left w:val="single" w:sz="6" w:space="0" w:color="333333"/>
              <w:bottom w:val="single" w:sz="6" w:space="0" w:color="333333"/>
              <w:right w:val="single" w:sz="6" w:space="0" w:color="333333"/>
            </w:tcBorders>
          </w:tcPr>
          <w:p w14:paraId="4F61D5AF" w14:textId="77777777" w:rsidR="00130568" w:rsidRDefault="003C2842">
            <w:pPr>
              <w:spacing w:after="0" w:line="259" w:lineRule="auto"/>
              <w:ind w:right="0" w:firstLine="0"/>
              <w:jc w:val="left"/>
            </w:pPr>
            <w:r>
              <w:t xml:space="preserve">Ответственность заемщика за ненадлежащее исполнение условий договора, размер неустойки (штрафа, пени) или порядок их определения </w:t>
            </w:r>
          </w:p>
        </w:tc>
        <w:tc>
          <w:tcPr>
            <w:tcW w:w="6250" w:type="dxa"/>
            <w:tcBorders>
              <w:top w:val="single" w:sz="6" w:space="0" w:color="333333"/>
              <w:left w:val="single" w:sz="6" w:space="0" w:color="333333"/>
              <w:bottom w:val="single" w:sz="6" w:space="0" w:color="333333"/>
              <w:right w:val="single" w:sz="6" w:space="0" w:color="333333"/>
            </w:tcBorders>
          </w:tcPr>
          <w:p w14:paraId="774F7682" w14:textId="77777777" w:rsidR="00130568" w:rsidRDefault="003C2842">
            <w:pPr>
              <w:spacing w:after="0" w:line="259" w:lineRule="auto"/>
              <w:ind w:right="0" w:firstLine="0"/>
              <w:jc w:val="left"/>
            </w:pPr>
            <w:r>
              <w:t>Штрафные санкции отсутствуют.</w:t>
            </w:r>
          </w:p>
          <w:p w14:paraId="3E82548F" w14:textId="77777777" w:rsidR="00130568" w:rsidRDefault="003C2842">
            <w:pPr>
              <w:spacing w:after="0" w:line="259" w:lineRule="auto"/>
              <w:ind w:right="0" w:firstLine="0"/>
              <w:jc w:val="left"/>
            </w:pPr>
            <w:r>
              <w:t>В случае неисполнения (ненадлежащего исполнения) условий настоящего договора и инициирования в о</w:t>
            </w:r>
            <w:r>
              <w:t>тношении Заемщика судебного разбирательства, он обязан компенсировать Заимодавцу судебные расходы (издержки) в сумме фактически осуществленных, но не менее 5 000 (Пять тысяч) рублей 00 копеек.</w:t>
            </w:r>
          </w:p>
        </w:tc>
      </w:tr>
    </w:tbl>
    <w:p w14:paraId="0569D718" w14:textId="3D6E638E" w:rsidR="00130568" w:rsidRDefault="00130568">
      <w:pPr>
        <w:spacing w:after="0" w:line="259" w:lineRule="auto"/>
        <w:ind w:left="-607" w:right="11237" w:firstLine="0"/>
        <w:jc w:val="left"/>
      </w:pPr>
    </w:p>
    <w:p w14:paraId="4EEE1A5F" w14:textId="10090973" w:rsidR="00415401" w:rsidRDefault="00415401">
      <w:pPr>
        <w:spacing w:after="0" w:line="259" w:lineRule="auto"/>
        <w:ind w:left="-607" w:right="11237" w:firstLine="0"/>
        <w:jc w:val="left"/>
      </w:pPr>
    </w:p>
    <w:p w14:paraId="45BC3C58" w14:textId="6163E551" w:rsidR="00667491" w:rsidRDefault="00667491">
      <w:pPr>
        <w:spacing w:after="0" w:line="259" w:lineRule="auto"/>
        <w:ind w:left="-607" w:right="11237" w:firstLine="0"/>
        <w:jc w:val="left"/>
      </w:pPr>
    </w:p>
    <w:p w14:paraId="50613D1A" w14:textId="3D71DEC5" w:rsidR="00667491" w:rsidRDefault="00667491">
      <w:pPr>
        <w:spacing w:after="0" w:line="259" w:lineRule="auto"/>
        <w:ind w:left="-607" w:right="11237" w:firstLine="0"/>
        <w:jc w:val="left"/>
      </w:pPr>
    </w:p>
    <w:p w14:paraId="547BFA9D" w14:textId="77777777" w:rsidR="00667491" w:rsidRDefault="00667491">
      <w:pPr>
        <w:spacing w:after="0" w:line="259" w:lineRule="auto"/>
        <w:ind w:left="-607" w:right="11237" w:firstLine="0"/>
        <w:jc w:val="left"/>
      </w:pPr>
    </w:p>
    <w:tbl>
      <w:tblPr>
        <w:tblStyle w:val="13"/>
        <w:tblW w:w="10726" w:type="dxa"/>
        <w:tblInd w:w="-36" w:type="dxa"/>
        <w:tblCellMar>
          <w:top w:w="4" w:type="dxa"/>
          <w:left w:w="36" w:type="dxa"/>
          <w:right w:w="42" w:type="dxa"/>
        </w:tblCellMar>
        <w:tblLook w:val="04A0" w:firstRow="1" w:lastRow="0" w:firstColumn="1" w:lastColumn="0" w:noHBand="0" w:noVBand="1"/>
      </w:tblPr>
      <w:tblGrid>
        <w:gridCol w:w="816"/>
        <w:gridCol w:w="3660"/>
        <w:gridCol w:w="6250"/>
      </w:tblGrid>
      <w:tr w:rsidR="00130568" w14:paraId="273C84ED" w14:textId="77777777">
        <w:trPr>
          <w:trHeight w:val="240"/>
        </w:trPr>
        <w:tc>
          <w:tcPr>
            <w:tcW w:w="10726" w:type="dxa"/>
            <w:gridSpan w:val="3"/>
            <w:tcBorders>
              <w:top w:val="single" w:sz="6" w:space="0" w:color="333333"/>
              <w:left w:val="single" w:sz="6" w:space="0" w:color="333333"/>
              <w:bottom w:val="single" w:sz="6" w:space="0" w:color="333333"/>
              <w:right w:val="single" w:sz="6" w:space="0" w:color="333333"/>
            </w:tcBorders>
          </w:tcPr>
          <w:p w14:paraId="486D615A" w14:textId="4B7AE7D8" w:rsidR="00130568" w:rsidRDefault="003C2842">
            <w:pPr>
              <w:spacing w:after="0" w:line="259" w:lineRule="auto"/>
              <w:ind w:right="31" w:firstLine="0"/>
              <w:jc w:val="center"/>
            </w:pPr>
            <w:r>
              <w:rPr>
                <w:b/>
              </w:rPr>
              <w:lastRenderedPageBreak/>
              <w:t xml:space="preserve">Индивидуальные условия договора потребительского кредита (займа) №        </w:t>
            </w:r>
            <w:r>
              <w:rPr>
                <w:b/>
              </w:rPr>
              <w:t xml:space="preserve"> от        </w:t>
            </w:r>
            <w:r>
              <w:rPr>
                <w:b/>
              </w:rPr>
              <w:t xml:space="preserve"> г.</w:t>
            </w:r>
          </w:p>
        </w:tc>
      </w:tr>
      <w:tr w:rsidR="00130568" w14:paraId="0940D398" w14:textId="77777777">
        <w:trPr>
          <w:trHeight w:val="240"/>
        </w:trPr>
        <w:tc>
          <w:tcPr>
            <w:tcW w:w="816" w:type="dxa"/>
            <w:tcBorders>
              <w:top w:val="single" w:sz="6" w:space="0" w:color="333333"/>
              <w:left w:val="single" w:sz="6" w:space="0" w:color="333333"/>
              <w:bottom w:val="single" w:sz="6" w:space="0" w:color="333333"/>
              <w:right w:val="single" w:sz="6" w:space="0" w:color="333333"/>
            </w:tcBorders>
          </w:tcPr>
          <w:p w14:paraId="57C439A9" w14:textId="77777777" w:rsidR="00130568" w:rsidRDefault="003C2842">
            <w:pPr>
              <w:spacing w:after="0" w:line="259" w:lineRule="auto"/>
              <w:ind w:left="53" w:right="0" w:firstLine="0"/>
            </w:pPr>
            <w:r>
              <w:rPr>
                <w:sz w:val="18"/>
              </w:rPr>
              <w:t>№ П/П</w:t>
            </w:r>
          </w:p>
        </w:tc>
        <w:tc>
          <w:tcPr>
            <w:tcW w:w="3660" w:type="dxa"/>
            <w:tcBorders>
              <w:top w:val="single" w:sz="6" w:space="0" w:color="333333"/>
              <w:left w:val="single" w:sz="6" w:space="0" w:color="333333"/>
              <w:bottom w:val="single" w:sz="6" w:space="0" w:color="333333"/>
              <w:right w:val="single" w:sz="6" w:space="0" w:color="333333"/>
            </w:tcBorders>
          </w:tcPr>
          <w:p w14:paraId="1DE4DFC3" w14:textId="77777777" w:rsidR="00130568" w:rsidRDefault="003C2842">
            <w:pPr>
              <w:spacing w:after="0" w:line="259" w:lineRule="auto"/>
              <w:ind w:left="5" w:right="0" w:firstLine="0"/>
              <w:jc w:val="left"/>
            </w:pPr>
            <w:r>
              <w:rPr>
                <w:sz w:val="18"/>
              </w:rPr>
              <w:t>Условие</w:t>
            </w:r>
          </w:p>
        </w:tc>
        <w:tc>
          <w:tcPr>
            <w:tcW w:w="6250" w:type="dxa"/>
            <w:tcBorders>
              <w:top w:val="single" w:sz="6" w:space="0" w:color="333333"/>
              <w:left w:val="single" w:sz="6" w:space="0" w:color="333333"/>
              <w:bottom w:val="single" w:sz="6" w:space="0" w:color="333333"/>
              <w:right w:val="single" w:sz="6" w:space="0" w:color="333333"/>
            </w:tcBorders>
          </w:tcPr>
          <w:p w14:paraId="70690DBC" w14:textId="77777777" w:rsidR="00130568" w:rsidRDefault="003C2842">
            <w:pPr>
              <w:spacing w:after="0" w:line="259" w:lineRule="auto"/>
              <w:ind w:left="5" w:right="0" w:firstLine="0"/>
              <w:jc w:val="left"/>
            </w:pPr>
            <w:r>
              <w:rPr>
                <w:sz w:val="18"/>
              </w:rPr>
              <w:t>Содержание условия</w:t>
            </w:r>
          </w:p>
        </w:tc>
      </w:tr>
      <w:tr w:rsidR="00130568" w14:paraId="20C20CD5" w14:textId="77777777" w:rsidTr="00061B0B">
        <w:trPr>
          <w:trHeight w:val="3004"/>
        </w:trPr>
        <w:tc>
          <w:tcPr>
            <w:tcW w:w="816" w:type="dxa"/>
            <w:tcBorders>
              <w:top w:val="single" w:sz="6" w:space="0" w:color="333333"/>
              <w:left w:val="single" w:sz="6" w:space="0" w:color="333333"/>
              <w:bottom w:val="single" w:sz="6" w:space="0" w:color="333333"/>
              <w:right w:val="single" w:sz="6" w:space="0" w:color="333333"/>
            </w:tcBorders>
            <w:vAlign w:val="center"/>
          </w:tcPr>
          <w:p w14:paraId="17023015" w14:textId="77777777" w:rsidR="00130568" w:rsidRDefault="003C2842">
            <w:pPr>
              <w:spacing w:after="0" w:line="259" w:lineRule="auto"/>
              <w:ind w:right="10" w:firstLine="0"/>
              <w:jc w:val="center"/>
            </w:pPr>
            <w:r>
              <w:t>13.</w:t>
            </w:r>
          </w:p>
        </w:tc>
        <w:tc>
          <w:tcPr>
            <w:tcW w:w="3660" w:type="dxa"/>
            <w:tcBorders>
              <w:top w:val="single" w:sz="6" w:space="0" w:color="333333"/>
              <w:left w:val="single" w:sz="6" w:space="0" w:color="333333"/>
              <w:bottom w:val="single" w:sz="6" w:space="0" w:color="333333"/>
              <w:right w:val="single" w:sz="6" w:space="0" w:color="333333"/>
            </w:tcBorders>
          </w:tcPr>
          <w:p w14:paraId="49FB6281" w14:textId="77777777" w:rsidR="00130568" w:rsidRDefault="003C2842">
            <w:pPr>
              <w:spacing w:after="0" w:line="259" w:lineRule="auto"/>
              <w:ind w:right="0" w:firstLine="0"/>
              <w:jc w:val="left"/>
            </w:pPr>
            <w:r>
              <w:t>Условие об уступке кредитором третьим лицам прав (требований) по договору</w:t>
            </w:r>
          </w:p>
        </w:tc>
        <w:tc>
          <w:tcPr>
            <w:tcW w:w="6250" w:type="dxa"/>
            <w:tcBorders>
              <w:top w:val="single" w:sz="6" w:space="0" w:color="333333"/>
              <w:left w:val="single" w:sz="6" w:space="0" w:color="333333"/>
              <w:bottom w:val="single" w:sz="6" w:space="0" w:color="333333"/>
              <w:right w:val="single" w:sz="6" w:space="0" w:color="333333"/>
            </w:tcBorders>
          </w:tcPr>
          <w:p w14:paraId="4BFED6A3" w14:textId="77777777" w:rsidR="00130568" w:rsidRDefault="003C2842">
            <w:pPr>
              <w:spacing w:after="192"/>
              <w:ind w:right="11" w:firstLine="0"/>
              <w:jc w:val="left"/>
            </w:pPr>
            <w:r>
              <w:t>Кредитор вправе осуществлять уступку прав (требований) по договору потребительского кредита (займа) только юридическому лицу, осуществляющему профессиональную деятельность по предост</w:t>
            </w:r>
            <w:r>
              <w:t>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w:t>
            </w:r>
            <w:r>
              <w:t>нном согласии заемщика, полученном кредитором после возникновения у заемщика просроченной задолженности по договору потребительского кредита (займа), если запрет на осуществление уступки не предусмотрен федеральным законом или договором, содержащим условие</w:t>
            </w:r>
            <w:r>
              <w:t xml:space="preserve"> о запрете уступки, согласованное при его заключении в порядке, установленном Федеральным законом от 27.12.2018 N 554-ФЗ.</w:t>
            </w:r>
          </w:p>
          <w:p w14:paraId="0A7D1B03" w14:textId="77777777" w:rsidR="00130568" w:rsidRDefault="003C2842">
            <w:pPr>
              <w:spacing w:after="0" w:line="259" w:lineRule="auto"/>
              <w:ind w:right="0" w:firstLine="0"/>
              <w:jc w:val="left"/>
            </w:pPr>
            <w:r>
              <w:t>Согласен / Не согласен (ненужное зачеркнуть)</w:t>
            </w:r>
          </w:p>
          <w:p w14:paraId="7C81F5DD" w14:textId="77777777" w:rsidR="00130568" w:rsidRDefault="003C2842">
            <w:pPr>
              <w:spacing w:after="0" w:line="259" w:lineRule="auto"/>
              <w:ind w:right="0" w:firstLine="0"/>
              <w:jc w:val="left"/>
            </w:pPr>
            <w:r>
              <w:t>___________ /___________________/</w:t>
            </w:r>
          </w:p>
        </w:tc>
      </w:tr>
      <w:tr w:rsidR="00130568" w14:paraId="69EC4AE1" w14:textId="77777777" w:rsidTr="00061B0B">
        <w:trPr>
          <w:trHeight w:val="556"/>
        </w:trPr>
        <w:tc>
          <w:tcPr>
            <w:tcW w:w="816" w:type="dxa"/>
            <w:tcBorders>
              <w:top w:val="single" w:sz="6" w:space="0" w:color="333333"/>
              <w:left w:val="single" w:sz="6" w:space="0" w:color="333333"/>
              <w:bottom w:val="single" w:sz="6" w:space="0" w:color="333333"/>
              <w:right w:val="single" w:sz="6" w:space="0" w:color="333333"/>
            </w:tcBorders>
            <w:vAlign w:val="center"/>
          </w:tcPr>
          <w:p w14:paraId="4F73106F" w14:textId="77777777" w:rsidR="00130568" w:rsidRDefault="003C2842">
            <w:pPr>
              <w:spacing w:after="0" w:line="259" w:lineRule="auto"/>
              <w:ind w:right="10" w:firstLine="0"/>
              <w:jc w:val="center"/>
            </w:pPr>
            <w:r>
              <w:t>14.</w:t>
            </w:r>
          </w:p>
        </w:tc>
        <w:tc>
          <w:tcPr>
            <w:tcW w:w="3660" w:type="dxa"/>
            <w:tcBorders>
              <w:top w:val="single" w:sz="6" w:space="0" w:color="333333"/>
              <w:left w:val="single" w:sz="6" w:space="0" w:color="333333"/>
              <w:bottom w:val="single" w:sz="6" w:space="0" w:color="333333"/>
              <w:right w:val="single" w:sz="6" w:space="0" w:color="333333"/>
            </w:tcBorders>
          </w:tcPr>
          <w:p w14:paraId="0C4A4FFD" w14:textId="77777777" w:rsidR="00130568" w:rsidRDefault="003C2842">
            <w:pPr>
              <w:spacing w:after="0" w:line="259" w:lineRule="auto"/>
              <w:ind w:right="0" w:firstLine="0"/>
              <w:jc w:val="left"/>
            </w:pPr>
            <w:r>
              <w:t>Согласие заемщика с общими условиями договора</w:t>
            </w:r>
          </w:p>
        </w:tc>
        <w:tc>
          <w:tcPr>
            <w:tcW w:w="6250" w:type="dxa"/>
            <w:tcBorders>
              <w:top w:val="single" w:sz="6" w:space="0" w:color="333333"/>
              <w:left w:val="single" w:sz="6" w:space="0" w:color="333333"/>
              <w:bottom w:val="single" w:sz="6" w:space="0" w:color="333333"/>
              <w:right w:val="single" w:sz="6" w:space="0" w:color="333333"/>
            </w:tcBorders>
          </w:tcPr>
          <w:p w14:paraId="19EB5256" w14:textId="77777777" w:rsidR="00130568" w:rsidRDefault="003C2842">
            <w:pPr>
              <w:spacing w:after="0"/>
              <w:ind w:right="0" w:firstLine="0"/>
              <w:jc w:val="left"/>
            </w:pPr>
            <w:r>
              <w:t>Общие условия договора займа являются неотъемлемой частью договора.</w:t>
            </w:r>
          </w:p>
          <w:p w14:paraId="73C27445" w14:textId="77777777" w:rsidR="00130568" w:rsidRDefault="003C2842">
            <w:pPr>
              <w:spacing w:after="0" w:line="259" w:lineRule="auto"/>
              <w:ind w:right="0" w:firstLine="0"/>
              <w:jc w:val="left"/>
            </w:pPr>
            <w:r>
              <w:t xml:space="preserve">С общими условиями договора </w:t>
            </w:r>
          </w:p>
          <w:p w14:paraId="05F382C4" w14:textId="77777777" w:rsidR="00130568" w:rsidRDefault="003C2842">
            <w:pPr>
              <w:spacing w:after="0" w:line="259" w:lineRule="auto"/>
              <w:ind w:right="0" w:firstLine="0"/>
              <w:jc w:val="left"/>
            </w:pPr>
            <w:r>
              <w:t>займа ознакомлен и согласен ___________ /___________________/</w:t>
            </w:r>
          </w:p>
        </w:tc>
      </w:tr>
      <w:tr w:rsidR="00130568" w14:paraId="4AC4B9E5" w14:textId="77777777">
        <w:trPr>
          <w:trHeight w:val="1939"/>
        </w:trPr>
        <w:tc>
          <w:tcPr>
            <w:tcW w:w="816" w:type="dxa"/>
            <w:tcBorders>
              <w:top w:val="single" w:sz="6" w:space="0" w:color="333333"/>
              <w:left w:val="single" w:sz="6" w:space="0" w:color="333333"/>
              <w:bottom w:val="single" w:sz="6" w:space="0" w:color="333333"/>
              <w:right w:val="single" w:sz="6" w:space="0" w:color="333333"/>
            </w:tcBorders>
            <w:vAlign w:val="center"/>
          </w:tcPr>
          <w:p w14:paraId="290183FD" w14:textId="77777777" w:rsidR="00130568" w:rsidRDefault="003C2842">
            <w:pPr>
              <w:spacing w:after="0" w:line="259" w:lineRule="auto"/>
              <w:ind w:right="10" w:firstLine="0"/>
              <w:jc w:val="center"/>
            </w:pPr>
            <w:r>
              <w:t>15.</w:t>
            </w:r>
          </w:p>
        </w:tc>
        <w:tc>
          <w:tcPr>
            <w:tcW w:w="3660" w:type="dxa"/>
            <w:tcBorders>
              <w:top w:val="single" w:sz="6" w:space="0" w:color="333333"/>
              <w:left w:val="single" w:sz="6" w:space="0" w:color="333333"/>
              <w:bottom w:val="single" w:sz="6" w:space="0" w:color="333333"/>
              <w:right w:val="single" w:sz="6" w:space="0" w:color="333333"/>
            </w:tcBorders>
          </w:tcPr>
          <w:p w14:paraId="3A314A1E" w14:textId="77777777" w:rsidR="00130568" w:rsidRDefault="003C2842">
            <w:pPr>
              <w:spacing w:after="0" w:line="259" w:lineRule="auto"/>
              <w:ind w:right="18" w:firstLine="0"/>
              <w:jc w:val="left"/>
            </w:pPr>
            <w:r>
              <w:t>Оказываемые услуги (выполняемые работы, реализуемые товары) кредитором заемщику за отдельную плату и необходимые для заключения договора потребительского кредита (займа) (при наличии), их цена или порядок ее определения (при наличии), а также подтверждение</w:t>
            </w:r>
            <w:r>
              <w:t xml:space="preserve"> согласия заемщика на их оказание (выполнение, приобретение)</w:t>
            </w:r>
          </w:p>
        </w:tc>
        <w:tc>
          <w:tcPr>
            <w:tcW w:w="6250" w:type="dxa"/>
            <w:tcBorders>
              <w:top w:val="single" w:sz="6" w:space="0" w:color="333333"/>
              <w:left w:val="single" w:sz="6" w:space="0" w:color="333333"/>
              <w:bottom w:val="single" w:sz="6" w:space="0" w:color="333333"/>
              <w:right w:val="single" w:sz="6" w:space="0" w:color="333333"/>
            </w:tcBorders>
            <w:vAlign w:val="center"/>
          </w:tcPr>
          <w:p w14:paraId="0FF52623" w14:textId="77777777" w:rsidR="00130568" w:rsidRDefault="003C2842">
            <w:pPr>
              <w:spacing w:after="0" w:line="259" w:lineRule="auto"/>
              <w:ind w:right="0" w:firstLine="0"/>
              <w:jc w:val="left"/>
            </w:pPr>
            <w:r>
              <w:t>Не применимо</w:t>
            </w:r>
          </w:p>
        </w:tc>
      </w:tr>
      <w:tr w:rsidR="00130568" w14:paraId="743C27C5" w14:textId="77777777" w:rsidTr="00061B0B">
        <w:trPr>
          <w:trHeight w:val="1976"/>
        </w:trPr>
        <w:tc>
          <w:tcPr>
            <w:tcW w:w="816" w:type="dxa"/>
            <w:tcBorders>
              <w:top w:val="single" w:sz="6" w:space="0" w:color="333333"/>
              <w:left w:val="single" w:sz="6" w:space="0" w:color="333333"/>
              <w:bottom w:val="single" w:sz="6" w:space="0" w:color="333333"/>
              <w:right w:val="single" w:sz="6" w:space="0" w:color="333333"/>
            </w:tcBorders>
            <w:vAlign w:val="center"/>
          </w:tcPr>
          <w:p w14:paraId="781C7455" w14:textId="77777777" w:rsidR="00130568" w:rsidRDefault="003C2842">
            <w:pPr>
              <w:spacing w:after="0" w:line="259" w:lineRule="auto"/>
              <w:ind w:right="10" w:firstLine="0"/>
              <w:jc w:val="center"/>
            </w:pPr>
            <w:r>
              <w:t>16.</w:t>
            </w:r>
          </w:p>
        </w:tc>
        <w:tc>
          <w:tcPr>
            <w:tcW w:w="3660" w:type="dxa"/>
            <w:tcBorders>
              <w:top w:val="single" w:sz="6" w:space="0" w:color="333333"/>
              <w:left w:val="single" w:sz="6" w:space="0" w:color="333333"/>
              <w:bottom w:val="single" w:sz="6" w:space="0" w:color="333333"/>
              <w:right w:val="single" w:sz="6" w:space="0" w:color="333333"/>
            </w:tcBorders>
          </w:tcPr>
          <w:p w14:paraId="76A7E187" w14:textId="77777777" w:rsidR="00130568" w:rsidRDefault="003C2842">
            <w:pPr>
              <w:spacing w:after="0" w:line="259" w:lineRule="auto"/>
              <w:ind w:right="0" w:firstLine="0"/>
              <w:jc w:val="left"/>
            </w:pPr>
            <w:r>
              <w:t>Способ обмена информацией между кредитором и заемщиком</w:t>
            </w:r>
          </w:p>
        </w:tc>
        <w:tc>
          <w:tcPr>
            <w:tcW w:w="6250" w:type="dxa"/>
            <w:tcBorders>
              <w:top w:val="single" w:sz="6" w:space="0" w:color="333333"/>
              <w:left w:val="single" w:sz="6" w:space="0" w:color="333333"/>
              <w:bottom w:val="single" w:sz="6" w:space="0" w:color="333333"/>
              <w:right w:val="single" w:sz="6" w:space="0" w:color="333333"/>
            </w:tcBorders>
          </w:tcPr>
          <w:p w14:paraId="2183F39A" w14:textId="77777777" w:rsidR="00130568" w:rsidRDefault="003C2842">
            <w:pPr>
              <w:spacing w:after="0"/>
              <w:ind w:right="0" w:firstLine="0"/>
              <w:jc w:val="left"/>
            </w:pPr>
            <w:r>
              <w:t>Информационное взаимодействие между займодавцем и заемщиком организуется посредством:</w:t>
            </w:r>
          </w:p>
          <w:p w14:paraId="5E2522A6" w14:textId="77777777" w:rsidR="00130568" w:rsidRDefault="003C2842">
            <w:pPr>
              <w:spacing w:after="0" w:line="259" w:lineRule="auto"/>
              <w:ind w:right="0" w:firstLine="0"/>
              <w:jc w:val="left"/>
            </w:pPr>
            <w:r>
              <w:t xml:space="preserve">Со стороны Заемщика: </w:t>
            </w:r>
          </w:p>
          <w:p w14:paraId="51AF33FD" w14:textId="2A5190DA" w:rsidR="00130568" w:rsidRDefault="003C2842">
            <w:pPr>
              <w:spacing w:after="0" w:line="259" w:lineRule="auto"/>
              <w:ind w:right="0" w:firstLine="0"/>
              <w:jc w:val="left"/>
            </w:pPr>
            <w:r>
              <w:t>-направления писем на адрес: 199226, Город Санкт-Петербург, ул</w:t>
            </w:r>
            <w:r w:rsidR="00EC65E7">
              <w:t>.</w:t>
            </w:r>
            <w:r>
              <w:t xml:space="preserve"> </w:t>
            </w:r>
          </w:p>
          <w:p w14:paraId="496A4A26" w14:textId="77777777" w:rsidR="00130568" w:rsidRDefault="003C2842">
            <w:pPr>
              <w:spacing w:after="0" w:line="259" w:lineRule="auto"/>
              <w:ind w:right="0" w:firstLine="0"/>
              <w:jc w:val="left"/>
            </w:pPr>
            <w:r>
              <w:t>Кораблестроителей, д. 16, к. 3 Литера А, офис 9Н</w:t>
            </w:r>
          </w:p>
          <w:p w14:paraId="0DAB7A76" w14:textId="0BDB2ECA" w:rsidR="00130568" w:rsidRDefault="003C2842">
            <w:pPr>
              <w:spacing w:after="0" w:line="259" w:lineRule="auto"/>
              <w:ind w:right="0" w:firstLine="0"/>
              <w:jc w:val="left"/>
            </w:pPr>
            <w:r>
              <w:t xml:space="preserve">-голосовых звонков на номер: </w:t>
            </w:r>
            <w:r w:rsidR="00F846EB">
              <w:t>_________</w:t>
            </w:r>
          </w:p>
          <w:p w14:paraId="0685AE81" w14:textId="77777777" w:rsidR="00130568" w:rsidRDefault="003C2842">
            <w:pPr>
              <w:spacing w:after="0"/>
              <w:ind w:right="646" w:firstLine="0"/>
              <w:jc w:val="left"/>
            </w:pPr>
            <w:r>
              <w:t xml:space="preserve">-сообщений по </w:t>
            </w:r>
            <w:proofErr w:type="spellStart"/>
            <w:r>
              <w:t>e-mail</w:t>
            </w:r>
            <w:proofErr w:type="spellEnd"/>
            <w:r>
              <w:t xml:space="preserve"> на электронный ящик: info@gamalspb.ru Со стороны Займодавца:</w:t>
            </w:r>
          </w:p>
          <w:p w14:paraId="5727DA7F" w14:textId="5E19BBEB" w:rsidR="00130568" w:rsidRDefault="003C2842" w:rsidP="00F846EB">
            <w:pPr>
              <w:spacing w:after="0" w:line="259" w:lineRule="auto"/>
              <w:ind w:right="0" w:firstLine="0"/>
              <w:jc w:val="left"/>
            </w:pPr>
            <w:r>
              <w:t xml:space="preserve">-направления писем на адрес: </w:t>
            </w:r>
            <w:r w:rsidR="00F846EB">
              <w:t>_______</w:t>
            </w:r>
          </w:p>
          <w:p w14:paraId="2EF61181" w14:textId="59BABF11" w:rsidR="00130568" w:rsidRDefault="003C2842">
            <w:pPr>
              <w:spacing w:after="0" w:line="259" w:lineRule="auto"/>
              <w:ind w:right="0" w:firstLine="0"/>
              <w:jc w:val="left"/>
            </w:pPr>
            <w:r>
              <w:t>-</w:t>
            </w:r>
            <w:r>
              <w:t xml:space="preserve">голосовых звонков и SMS сообщений на номер: </w:t>
            </w:r>
            <w:r w:rsidR="00F846EB">
              <w:t>_________</w:t>
            </w:r>
          </w:p>
          <w:p w14:paraId="310A53C3" w14:textId="0FF0AB10" w:rsidR="00130568" w:rsidRDefault="003C2842">
            <w:pPr>
              <w:spacing w:after="0" w:line="259" w:lineRule="auto"/>
              <w:ind w:right="0" w:firstLine="0"/>
              <w:jc w:val="left"/>
            </w:pPr>
            <w:r>
              <w:t xml:space="preserve"> </w:t>
            </w:r>
            <w:r w:rsidR="00F846EB" w:rsidRPr="00F846EB">
              <w:t xml:space="preserve">-сообщений по </w:t>
            </w:r>
            <w:proofErr w:type="spellStart"/>
            <w:r w:rsidR="00F846EB" w:rsidRPr="00F846EB">
              <w:t>e-mail</w:t>
            </w:r>
            <w:proofErr w:type="spellEnd"/>
            <w:r w:rsidR="00F846EB" w:rsidRPr="00F846EB">
              <w:t xml:space="preserve"> на электронный ящик:</w:t>
            </w:r>
            <w:r w:rsidR="00061B0B">
              <w:t xml:space="preserve"> </w:t>
            </w:r>
            <w:r w:rsidR="00F846EB">
              <w:t>________</w:t>
            </w:r>
          </w:p>
        </w:tc>
      </w:tr>
      <w:tr w:rsidR="00130568" w14:paraId="5B91C074" w14:textId="77777777">
        <w:trPr>
          <w:trHeight w:val="600"/>
        </w:trPr>
        <w:tc>
          <w:tcPr>
            <w:tcW w:w="816" w:type="dxa"/>
            <w:tcBorders>
              <w:top w:val="single" w:sz="6" w:space="0" w:color="333333"/>
              <w:left w:val="single" w:sz="6" w:space="0" w:color="333333"/>
              <w:bottom w:val="single" w:sz="6" w:space="0" w:color="333333"/>
              <w:right w:val="single" w:sz="6" w:space="0" w:color="333333"/>
            </w:tcBorders>
            <w:vAlign w:val="center"/>
          </w:tcPr>
          <w:p w14:paraId="42CE98CB" w14:textId="77777777" w:rsidR="00130568" w:rsidRDefault="003C2842">
            <w:pPr>
              <w:spacing w:after="0" w:line="259" w:lineRule="auto"/>
              <w:ind w:right="10" w:firstLine="0"/>
              <w:jc w:val="center"/>
            </w:pPr>
            <w:r>
              <w:t>17.</w:t>
            </w:r>
          </w:p>
        </w:tc>
        <w:tc>
          <w:tcPr>
            <w:tcW w:w="3660" w:type="dxa"/>
            <w:tcBorders>
              <w:top w:val="single" w:sz="6" w:space="0" w:color="333333"/>
              <w:left w:val="single" w:sz="6" w:space="0" w:color="333333"/>
              <w:bottom w:val="single" w:sz="6" w:space="0" w:color="333333"/>
              <w:right w:val="single" w:sz="6" w:space="0" w:color="333333"/>
            </w:tcBorders>
          </w:tcPr>
          <w:p w14:paraId="0AC870B3" w14:textId="77777777" w:rsidR="00130568" w:rsidRDefault="003C2842">
            <w:pPr>
              <w:spacing w:after="0" w:line="259" w:lineRule="auto"/>
              <w:ind w:right="0" w:firstLine="0"/>
              <w:jc w:val="left"/>
            </w:pPr>
            <w:r>
              <w:t>Порядок извещения об изменении контактной информации Заемщика.</w:t>
            </w:r>
          </w:p>
        </w:tc>
        <w:tc>
          <w:tcPr>
            <w:tcW w:w="6250" w:type="dxa"/>
            <w:tcBorders>
              <w:top w:val="single" w:sz="6" w:space="0" w:color="333333"/>
              <w:left w:val="single" w:sz="6" w:space="0" w:color="333333"/>
              <w:bottom w:val="single" w:sz="6" w:space="0" w:color="333333"/>
              <w:right w:val="single" w:sz="6" w:space="0" w:color="333333"/>
            </w:tcBorders>
          </w:tcPr>
          <w:p w14:paraId="46984B68" w14:textId="683337CD" w:rsidR="00130568" w:rsidRDefault="003C2842">
            <w:pPr>
              <w:spacing w:after="0" w:line="259" w:lineRule="auto"/>
              <w:ind w:right="0" w:firstLine="0"/>
              <w:jc w:val="left"/>
            </w:pPr>
            <w:r>
              <w:t>Заемщик обязан в письменной форме уведомить займодавца об изменении контактной информации, используемой для связи с ним, в те</w:t>
            </w:r>
            <w:r>
              <w:t xml:space="preserve">чении </w:t>
            </w:r>
            <w:r>
              <w:t>2-х дней с момента изменения указанных данных.</w:t>
            </w:r>
          </w:p>
        </w:tc>
      </w:tr>
      <w:tr w:rsidR="00130568" w14:paraId="523EA14B" w14:textId="77777777" w:rsidTr="00553ACA">
        <w:trPr>
          <w:trHeight w:val="1262"/>
        </w:trPr>
        <w:tc>
          <w:tcPr>
            <w:tcW w:w="816" w:type="dxa"/>
            <w:tcBorders>
              <w:top w:val="single" w:sz="6" w:space="0" w:color="333333"/>
              <w:left w:val="single" w:sz="6" w:space="0" w:color="333333"/>
              <w:bottom w:val="single" w:sz="6" w:space="0" w:color="333333"/>
              <w:right w:val="single" w:sz="6" w:space="0" w:color="333333"/>
            </w:tcBorders>
            <w:vAlign w:val="center"/>
          </w:tcPr>
          <w:p w14:paraId="0190FCA8" w14:textId="77777777" w:rsidR="00130568" w:rsidRDefault="003C2842">
            <w:pPr>
              <w:spacing w:after="0" w:line="259" w:lineRule="auto"/>
              <w:ind w:right="10" w:firstLine="0"/>
              <w:jc w:val="center"/>
            </w:pPr>
            <w:r>
              <w:t>18.</w:t>
            </w:r>
          </w:p>
        </w:tc>
        <w:tc>
          <w:tcPr>
            <w:tcW w:w="3660" w:type="dxa"/>
            <w:tcBorders>
              <w:top w:val="single" w:sz="6" w:space="0" w:color="333333"/>
              <w:left w:val="single" w:sz="6" w:space="0" w:color="333333"/>
              <w:bottom w:val="single" w:sz="6" w:space="0" w:color="333333"/>
              <w:right w:val="single" w:sz="6" w:space="0" w:color="333333"/>
            </w:tcBorders>
          </w:tcPr>
          <w:p w14:paraId="32397CB1" w14:textId="77777777" w:rsidR="00130568" w:rsidRDefault="003C2842">
            <w:pPr>
              <w:spacing w:after="0" w:line="259" w:lineRule="auto"/>
              <w:ind w:right="0" w:firstLine="0"/>
              <w:jc w:val="left"/>
            </w:pPr>
            <w:r>
              <w:t xml:space="preserve">Порядок разрешения споров между кредитором и заемщиком </w:t>
            </w:r>
          </w:p>
        </w:tc>
        <w:tc>
          <w:tcPr>
            <w:tcW w:w="6250" w:type="dxa"/>
            <w:tcBorders>
              <w:top w:val="single" w:sz="6" w:space="0" w:color="333333"/>
              <w:left w:val="single" w:sz="6" w:space="0" w:color="333333"/>
              <w:bottom w:val="single" w:sz="6" w:space="0" w:color="333333"/>
              <w:right w:val="single" w:sz="6" w:space="0" w:color="333333"/>
            </w:tcBorders>
          </w:tcPr>
          <w:p w14:paraId="62716CF7" w14:textId="77777777" w:rsidR="00130568" w:rsidRDefault="003C2842">
            <w:pPr>
              <w:spacing w:after="0"/>
              <w:ind w:right="376" w:firstLine="0"/>
              <w:jc w:val="left"/>
            </w:pPr>
            <w:r>
              <w:t>Все споры и разногласия по вопросам, не нашедшим своего разрешения в тексте настоящего договора, будут разрешаться путем переговоров. Все не урегулированные в процессе</w:t>
            </w:r>
          </w:p>
          <w:p w14:paraId="346E1CD4" w14:textId="6A8EDEA9" w:rsidR="00130568" w:rsidRDefault="003C2842">
            <w:pPr>
              <w:spacing w:after="192"/>
              <w:ind w:right="0" w:firstLine="0"/>
              <w:jc w:val="left"/>
            </w:pPr>
            <w:r>
              <w:t>переговоров споры разрешаются по месту нахождения займодавца в соответствии с действующи</w:t>
            </w:r>
            <w:r>
              <w:t xml:space="preserve">м законодательством Российской </w:t>
            </w:r>
            <w:r w:rsidR="00061B0B">
              <w:t>Федерации.</w:t>
            </w:r>
            <w:r>
              <w:t xml:space="preserve"> По месту выдачи займа</w:t>
            </w:r>
            <w:r w:rsidR="002C28FC">
              <w:t>.</w:t>
            </w:r>
          </w:p>
          <w:p w14:paraId="7F54D21F" w14:textId="77777777" w:rsidR="00130568" w:rsidRDefault="003C2842">
            <w:pPr>
              <w:spacing w:after="0" w:line="259" w:lineRule="auto"/>
              <w:ind w:right="0" w:firstLine="0"/>
              <w:jc w:val="left"/>
            </w:pPr>
            <w:r>
              <w:t>Согласен / Не согласен (ненужное зачеркнуть)</w:t>
            </w:r>
          </w:p>
          <w:p w14:paraId="740DD8AF" w14:textId="3BF28D8D" w:rsidR="00061B0B" w:rsidRDefault="003C2842">
            <w:pPr>
              <w:spacing w:after="0" w:line="259" w:lineRule="auto"/>
              <w:ind w:right="0" w:firstLine="0"/>
              <w:jc w:val="left"/>
            </w:pPr>
            <w:r>
              <w:t>___________ /___________________/</w:t>
            </w:r>
          </w:p>
        </w:tc>
      </w:tr>
    </w:tbl>
    <w:p w14:paraId="33049F6E" w14:textId="38F5B5FC" w:rsidR="00130568" w:rsidRDefault="00DE4448" w:rsidP="00B02A4A">
      <w:pPr>
        <w:spacing w:after="0" w:line="240" w:lineRule="auto"/>
        <w:ind w:left="11" w:right="0" w:hanging="11"/>
        <w:jc w:val="center"/>
      </w:pPr>
      <w:r w:rsidRPr="00DE4448">
        <w:t>РЕКВИЗИТЫ И ПОДПИСИ СТОРОН</w:t>
      </w:r>
    </w:p>
    <w:tbl>
      <w:tblPr>
        <w:tblStyle w:val="afa"/>
        <w:tblpPr w:leftFromText="180" w:rightFromText="180" w:vertAnchor="text" w:horzAnchor="margin" w:tblpXSpec="center" w:tblpY="1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157"/>
      </w:tblGrid>
      <w:tr w:rsidR="007856E6" w14:paraId="4FBBE9C7" w14:textId="77777777" w:rsidTr="007856E6">
        <w:trPr>
          <w:trHeight w:val="106"/>
        </w:trPr>
        <w:tc>
          <w:tcPr>
            <w:tcW w:w="5305" w:type="dxa"/>
          </w:tcPr>
          <w:p w14:paraId="5B67BFB7" w14:textId="77777777" w:rsidR="006F0C74" w:rsidRDefault="006F0C74" w:rsidP="006F0C74">
            <w:pPr>
              <w:spacing w:after="0" w:line="240" w:lineRule="auto"/>
              <w:ind w:right="0" w:hanging="10"/>
            </w:pPr>
            <w:bookmarkStart w:id="0" w:name="_Hlk221617500"/>
            <w:r>
              <w:t>ЗАЙМОДАВЕЦ</w:t>
            </w:r>
          </w:p>
          <w:p w14:paraId="3632BD8D" w14:textId="77777777" w:rsidR="006F0C74" w:rsidRDefault="006F0C74" w:rsidP="006F0C74">
            <w:pPr>
              <w:spacing w:after="0" w:line="240" w:lineRule="auto"/>
              <w:ind w:right="0" w:hanging="10"/>
            </w:pPr>
            <w:r>
              <w:t>ООО "МКК "</w:t>
            </w:r>
            <w:proofErr w:type="spellStart"/>
            <w:r>
              <w:t>Гамаль"СПб</w:t>
            </w:r>
            <w:proofErr w:type="spellEnd"/>
            <w:r>
              <w:t>"</w:t>
            </w:r>
          </w:p>
          <w:p w14:paraId="0C2290DC" w14:textId="77777777" w:rsidR="007B6ED6" w:rsidRDefault="006F0C74" w:rsidP="006F0C74">
            <w:pPr>
              <w:spacing w:after="0" w:line="240" w:lineRule="auto"/>
              <w:ind w:right="0" w:hanging="10"/>
            </w:pPr>
            <w:r>
              <w:t xml:space="preserve">Юр. адрес199226, г. Санкт-Петербург, </w:t>
            </w:r>
          </w:p>
          <w:p w14:paraId="070EB6BD" w14:textId="02A26916" w:rsidR="006F0C74" w:rsidRDefault="006F0C74" w:rsidP="006F0C74">
            <w:pPr>
              <w:spacing w:after="0" w:line="240" w:lineRule="auto"/>
              <w:ind w:right="0" w:hanging="10"/>
            </w:pPr>
            <w:r>
              <w:t xml:space="preserve">ул. Кораблестроителей, д. 16, корп. 3, литер А, </w:t>
            </w:r>
            <w:proofErr w:type="spellStart"/>
            <w:r>
              <w:t>помещ</w:t>
            </w:r>
            <w:proofErr w:type="spellEnd"/>
            <w:r w:rsidR="007B6ED6">
              <w:t>.</w:t>
            </w:r>
            <w:r>
              <w:t xml:space="preserve"> 9Н.</w:t>
            </w:r>
          </w:p>
          <w:p w14:paraId="42B3AE46" w14:textId="17D57908" w:rsidR="006F0C74" w:rsidRDefault="006F0C74" w:rsidP="006F0C74">
            <w:pPr>
              <w:spacing w:after="0" w:line="240" w:lineRule="auto"/>
              <w:ind w:right="0" w:hanging="10"/>
            </w:pPr>
            <w:r>
              <w:t>ИНН 7801332709</w:t>
            </w:r>
            <w:r w:rsidR="003922C7">
              <w:t>/</w:t>
            </w:r>
            <w:r>
              <w:t>КПП 780101001</w:t>
            </w:r>
            <w:r w:rsidR="003922C7">
              <w:t>/</w:t>
            </w:r>
            <w:r>
              <w:t>ОГРН 1177847184844</w:t>
            </w:r>
          </w:p>
          <w:p w14:paraId="162EDC6F" w14:textId="77777777" w:rsidR="003922C7" w:rsidRDefault="006F0C74" w:rsidP="006F0C74">
            <w:pPr>
              <w:spacing w:after="0" w:line="240" w:lineRule="auto"/>
              <w:ind w:right="0" w:hanging="10"/>
            </w:pPr>
            <w:r>
              <w:t xml:space="preserve">р/с № 40701810955000000093 БИК 044030653 </w:t>
            </w:r>
          </w:p>
          <w:p w14:paraId="02317EA9" w14:textId="2BA62F2F" w:rsidR="006F0C74" w:rsidRDefault="006F0C74" w:rsidP="006F0C74">
            <w:pPr>
              <w:spacing w:after="0" w:line="240" w:lineRule="auto"/>
              <w:ind w:right="0" w:hanging="10"/>
            </w:pPr>
            <w:r>
              <w:t>к/с 30101810500000000653</w:t>
            </w:r>
            <w:r w:rsidR="007B6ED6">
              <w:t xml:space="preserve"> </w:t>
            </w:r>
          </w:p>
          <w:p w14:paraId="28255F37" w14:textId="77777777" w:rsidR="007B6ED6" w:rsidRDefault="006F0C74" w:rsidP="006F0C74">
            <w:pPr>
              <w:spacing w:after="0" w:line="240" w:lineRule="auto"/>
              <w:ind w:right="0" w:hanging="10"/>
            </w:pPr>
            <w:r>
              <w:t xml:space="preserve">В ПАО Сбербанк Доп. офис №9055/01103 </w:t>
            </w:r>
          </w:p>
          <w:p w14:paraId="3FD4DAF5" w14:textId="57D52CD2" w:rsidR="006F0C74" w:rsidRDefault="006F0C74" w:rsidP="006F0C74">
            <w:pPr>
              <w:spacing w:after="0" w:line="240" w:lineRule="auto"/>
              <w:ind w:right="0" w:hanging="10"/>
            </w:pPr>
            <w:r>
              <w:t>в г. Санкт-Петербург</w:t>
            </w:r>
          </w:p>
          <w:p w14:paraId="611F44A4" w14:textId="0183A14D" w:rsidR="00DE4448" w:rsidRDefault="006F0C74" w:rsidP="006F0C74">
            <w:pPr>
              <w:spacing w:after="0" w:line="240" w:lineRule="auto"/>
              <w:ind w:right="0" w:hanging="10"/>
            </w:pPr>
            <w:r>
              <w:t xml:space="preserve">Адрес выдачи займа: </w:t>
            </w:r>
          </w:p>
          <w:p w14:paraId="7D6706A1" w14:textId="77777777" w:rsidR="00B02A4A" w:rsidRDefault="00ED0741" w:rsidP="006F0C74">
            <w:pPr>
              <w:spacing w:after="0" w:line="240" w:lineRule="auto"/>
              <w:ind w:right="0" w:hanging="10"/>
            </w:pPr>
            <w:r>
              <w:t>_________________________</w:t>
            </w:r>
            <w:r w:rsidR="004C4300">
              <w:t>/____________________</w:t>
            </w:r>
          </w:p>
          <w:p w14:paraId="00D96AA6" w14:textId="6976143A" w:rsidR="00ED0741" w:rsidRDefault="004C4300" w:rsidP="007B6ED6">
            <w:pPr>
              <w:spacing w:after="0" w:line="240" w:lineRule="auto"/>
              <w:ind w:right="0" w:hanging="10"/>
            </w:pPr>
            <w:r>
              <w:t>МП</w:t>
            </w:r>
          </w:p>
        </w:tc>
        <w:tc>
          <w:tcPr>
            <w:tcW w:w="5157" w:type="dxa"/>
          </w:tcPr>
          <w:p w14:paraId="6332D4A2" w14:textId="77777777" w:rsidR="00DE4448" w:rsidRDefault="00ED0741" w:rsidP="006F0C74">
            <w:pPr>
              <w:spacing w:after="0" w:line="240" w:lineRule="auto"/>
              <w:ind w:right="0" w:firstLine="0"/>
            </w:pPr>
            <w:r>
              <w:t>ЗАЕМЩИК</w:t>
            </w:r>
          </w:p>
          <w:p w14:paraId="132345B2" w14:textId="77777777" w:rsidR="004C4300" w:rsidRDefault="004C4300" w:rsidP="006F0C74">
            <w:pPr>
              <w:spacing w:after="0" w:line="240" w:lineRule="auto"/>
              <w:ind w:right="0" w:firstLine="0"/>
            </w:pPr>
          </w:p>
          <w:p w14:paraId="5D5BF713" w14:textId="77777777" w:rsidR="004C4300" w:rsidRDefault="004C4300" w:rsidP="006F0C74">
            <w:pPr>
              <w:spacing w:after="0" w:line="240" w:lineRule="auto"/>
              <w:ind w:right="0" w:firstLine="0"/>
            </w:pPr>
          </w:p>
          <w:p w14:paraId="427F452D" w14:textId="77777777" w:rsidR="004C4300" w:rsidRDefault="004C4300" w:rsidP="006F0C74">
            <w:pPr>
              <w:spacing w:after="0" w:line="240" w:lineRule="auto"/>
              <w:ind w:right="0" w:firstLine="0"/>
            </w:pPr>
          </w:p>
          <w:p w14:paraId="7E89C029" w14:textId="77777777" w:rsidR="004C4300" w:rsidRDefault="004C4300" w:rsidP="006F0C74">
            <w:pPr>
              <w:spacing w:after="0" w:line="240" w:lineRule="auto"/>
              <w:ind w:right="0" w:firstLine="0"/>
            </w:pPr>
          </w:p>
          <w:p w14:paraId="153CC3E7" w14:textId="77777777" w:rsidR="004C4300" w:rsidRDefault="004C4300" w:rsidP="006F0C74">
            <w:pPr>
              <w:spacing w:after="0" w:line="240" w:lineRule="auto"/>
              <w:ind w:right="0" w:firstLine="0"/>
            </w:pPr>
          </w:p>
          <w:p w14:paraId="065AA3BD" w14:textId="69E52546" w:rsidR="004C4300" w:rsidRDefault="004C4300" w:rsidP="006F0C74">
            <w:pPr>
              <w:spacing w:after="0" w:line="240" w:lineRule="auto"/>
              <w:ind w:right="0" w:firstLine="0"/>
            </w:pPr>
          </w:p>
          <w:p w14:paraId="1FE3B87C" w14:textId="77777777" w:rsidR="004C4300" w:rsidRDefault="004C4300" w:rsidP="006F0C74">
            <w:pPr>
              <w:spacing w:after="0" w:line="240" w:lineRule="auto"/>
              <w:ind w:right="0" w:firstLine="0"/>
            </w:pPr>
          </w:p>
          <w:p w14:paraId="6130A0D7" w14:textId="77777777" w:rsidR="004C4300" w:rsidRDefault="004C4300" w:rsidP="006F0C74">
            <w:pPr>
              <w:spacing w:after="0" w:line="240" w:lineRule="auto"/>
              <w:ind w:right="0" w:firstLine="0"/>
            </w:pPr>
          </w:p>
          <w:p w14:paraId="42B12813" w14:textId="77777777" w:rsidR="004C4300" w:rsidRDefault="004C4300" w:rsidP="006F0C74">
            <w:pPr>
              <w:spacing w:after="0" w:line="240" w:lineRule="auto"/>
              <w:ind w:right="0" w:firstLine="0"/>
            </w:pPr>
          </w:p>
          <w:p w14:paraId="2FDD16AE" w14:textId="798A6F8A" w:rsidR="004C4300" w:rsidRDefault="004C4300" w:rsidP="006F0C74">
            <w:pPr>
              <w:spacing w:after="0" w:line="240" w:lineRule="auto"/>
              <w:ind w:right="0" w:firstLine="0"/>
            </w:pPr>
            <w:r>
              <w:t>____________/________</w:t>
            </w:r>
            <w:r w:rsidR="00B02A4A">
              <w:t>_________</w:t>
            </w:r>
            <w:r>
              <w:t>_</w:t>
            </w:r>
          </w:p>
        </w:tc>
      </w:tr>
      <w:tr w:rsidR="007856E6" w14:paraId="5772F5E8" w14:textId="77777777" w:rsidTr="007856E6">
        <w:trPr>
          <w:trHeight w:val="106"/>
        </w:trPr>
        <w:tc>
          <w:tcPr>
            <w:tcW w:w="5305" w:type="dxa"/>
          </w:tcPr>
          <w:p w14:paraId="6070EB60" w14:textId="77777777" w:rsidR="007856E6" w:rsidRDefault="007856E6" w:rsidP="006F0C74">
            <w:pPr>
              <w:spacing w:after="0" w:line="240" w:lineRule="auto"/>
              <w:ind w:right="0" w:hanging="10"/>
            </w:pPr>
          </w:p>
          <w:p w14:paraId="6AE0045B" w14:textId="77777777" w:rsidR="007856E6" w:rsidRDefault="007856E6" w:rsidP="006F0C74">
            <w:pPr>
              <w:spacing w:after="0" w:line="240" w:lineRule="auto"/>
              <w:ind w:right="0" w:hanging="10"/>
            </w:pPr>
          </w:p>
          <w:p w14:paraId="2EFB8C0A" w14:textId="77777777" w:rsidR="007856E6" w:rsidRDefault="007856E6" w:rsidP="006F0C74">
            <w:pPr>
              <w:spacing w:after="0" w:line="240" w:lineRule="auto"/>
              <w:ind w:right="0" w:hanging="10"/>
            </w:pPr>
          </w:p>
          <w:p w14:paraId="1BF2B0F4" w14:textId="77777777" w:rsidR="007856E6" w:rsidRDefault="007856E6" w:rsidP="006F0C74">
            <w:pPr>
              <w:spacing w:after="0" w:line="240" w:lineRule="auto"/>
              <w:ind w:right="0" w:hanging="10"/>
            </w:pPr>
          </w:p>
          <w:p w14:paraId="3C7F4990" w14:textId="77777777" w:rsidR="007856E6" w:rsidRDefault="007856E6" w:rsidP="006F0C74">
            <w:pPr>
              <w:spacing w:after="0" w:line="240" w:lineRule="auto"/>
              <w:ind w:right="0" w:hanging="10"/>
            </w:pPr>
          </w:p>
          <w:p w14:paraId="0C826E3B" w14:textId="487B47D3" w:rsidR="007856E6" w:rsidRDefault="007856E6" w:rsidP="006F0C74">
            <w:pPr>
              <w:spacing w:after="0" w:line="240" w:lineRule="auto"/>
              <w:ind w:right="0" w:hanging="10"/>
            </w:pPr>
          </w:p>
        </w:tc>
        <w:tc>
          <w:tcPr>
            <w:tcW w:w="5157" w:type="dxa"/>
          </w:tcPr>
          <w:p w14:paraId="02CB972B" w14:textId="77777777" w:rsidR="007856E6" w:rsidRDefault="007856E6" w:rsidP="006F0C74">
            <w:pPr>
              <w:spacing w:after="0" w:line="240" w:lineRule="auto"/>
              <w:ind w:right="0" w:firstLine="0"/>
            </w:pPr>
          </w:p>
        </w:tc>
      </w:tr>
      <w:bookmarkEnd w:id="0"/>
    </w:tbl>
    <w:p w14:paraId="31F42DC2" w14:textId="05635DA4" w:rsidR="006F0C74" w:rsidRDefault="006F0C74" w:rsidP="003922C7">
      <w:pPr>
        <w:spacing w:after="15" w:line="239" w:lineRule="auto"/>
        <w:ind w:right="2784" w:firstLine="0"/>
      </w:pPr>
    </w:p>
    <w:p w14:paraId="500BFF45" w14:textId="774CD7B9" w:rsidR="007856E6" w:rsidRDefault="007856E6" w:rsidP="003922C7">
      <w:pPr>
        <w:spacing w:after="15" w:line="239" w:lineRule="auto"/>
        <w:ind w:right="2784" w:firstLine="0"/>
      </w:pPr>
    </w:p>
    <w:p w14:paraId="59FCD65B" w14:textId="53B84E87" w:rsidR="007856E6" w:rsidRDefault="007856E6" w:rsidP="003922C7">
      <w:pPr>
        <w:spacing w:after="15" w:line="239" w:lineRule="auto"/>
        <w:ind w:right="2784" w:firstLine="0"/>
      </w:pPr>
    </w:p>
    <w:p w14:paraId="5414D496" w14:textId="3A86EC98" w:rsidR="007856E6" w:rsidRPr="007856E6" w:rsidRDefault="007856E6" w:rsidP="007856E6">
      <w:pPr>
        <w:spacing w:after="108" w:line="240" w:lineRule="auto"/>
        <w:ind w:left="1056" w:right="0" w:firstLine="0"/>
        <w:jc w:val="center"/>
        <w:rPr>
          <w:rFonts w:ascii="Times New Roman" w:eastAsia="Times New Roman" w:hAnsi="Times New Roman" w:cs="Times New Roman"/>
          <w:color w:val="auto"/>
          <w:sz w:val="24"/>
          <w:szCs w:val="24"/>
        </w:rPr>
      </w:pPr>
      <w:r w:rsidRPr="007856E6">
        <w:rPr>
          <w:rFonts w:eastAsia="Times New Roman" w:cs="Times New Roman"/>
          <w:b/>
          <w:bCs/>
          <w:szCs w:val="16"/>
        </w:rPr>
        <w:t>График платежей к договору денежного займа с процентами №</w:t>
      </w:r>
      <w:r w:rsidR="0023500D">
        <w:rPr>
          <w:rFonts w:eastAsia="Times New Roman" w:cs="Times New Roman"/>
          <w:b/>
          <w:bCs/>
          <w:szCs w:val="16"/>
        </w:rPr>
        <w:t>____</w:t>
      </w:r>
      <w:r w:rsidRPr="007856E6">
        <w:rPr>
          <w:rFonts w:eastAsia="Times New Roman" w:cs="Times New Roman"/>
          <w:b/>
          <w:bCs/>
          <w:szCs w:val="16"/>
        </w:rPr>
        <w:t xml:space="preserve"> от </w:t>
      </w:r>
      <w:r w:rsidR="0023500D">
        <w:rPr>
          <w:rFonts w:eastAsia="Times New Roman" w:cs="Times New Roman"/>
          <w:b/>
          <w:bCs/>
          <w:szCs w:val="16"/>
        </w:rPr>
        <w:t>_____</w:t>
      </w:r>
    </w:p>
    <w:p w14:paraId="3E2C63B9" w14:textId="77777777" w:rsidR="007856E6" w:rsidRPr="007856E6" w:rsidRDefault="007856E6" w:rsidP="007856E6">
      <w:pPr>
        <w:spacing w:after="103" w:line="264" w:lineRule="auto"/>
        <w:ind w:left="1094" w:right="8" w:hanging="10"/>
        <w:jc w:val="center"/>
        <w:rPr>
          <w:rFonts w:ascii="Times New Roman" w:eastAsia="Times New Roman" w:hAnsi="Times New Roman" w:cs="Times New Roman"/>
          <w:color w:val="auto"/>
          <w:sz w:val="24"/>
          <w:szCs w:val="24"/>
        </w:rPr>
      </w:pPr>
      <w:r w:rsidRPr="007856E6">
        <w:rPr>
          <w:rFonts w:eastAsia="Times New Roman" w:cs="Times New Roman"/>
          <w:szCs w:val="16"/>
        </w:rPr>
        <w:t>ООО "МКК "</w:t>
      </w:r>
      <w:proofErr w:type="spellStart"/>
      <w:r w:rsidRPr="007856E6">
        <w:rPr>
          <w:rFonts w:eastAsia="Times New Roman" w:cs="Times New Roman"/>
          <w:szCs w:val="16"/>
        </w:rPr>
        <w:t>Гамаль"СПб</w:t>
      </w:r>
      <w:proofErr w:type="spellEnd"/>
      <w:r w:rsidRPr="007856E6">
        <w:rPr>
          <w:rFonts w:eastAsia="Times New Roman" w:cs="Times New Roman"/>
          <w:szCs w:val="16"/>
        </w:rPr>
        <w:t>"</w:t>
      </w:r>
    </w:p>
    <w:p w14:paraId="47FA72E5" w14:textId="15175541" w:rsidR="007856E6" w:rsidRPr="007856E6" w:rsidRDefault="007856E6" w:rsidP="007856E6">
      <w:pPr>
        <w:tabs>
          <w:tab w:val="left" w:pos="5693"/>
        </w:tabs>
        <w:spacing w:after="0" w:line="240" w:lineRule="auto"/>
        <w:ind w:right="0" w:firstLine="0"/>
        <w:jc w:val="left"/>
        <w:rPr>
          <w:rFonts w:ascii="Times New Roman" w:eastAsia="Times New Roman" w:hAnsi="Times New Roman" w:cs="Times New Roman"/>
          <w:color w:val="auto"/>
          <w:sz w:val="24"/>
          <w:szCs w:val="24"/>
        </w:rPr>
      </w:pPr>
      <w:r w:rsidRPr="007856E6">
        <w:rPr>
          <w:rFonts w:eastAsia="Times New Roman" w:cs="Times New Roman"/>
          <w:szCs w:val="16"/>
        </w:rPr>
        <w:t>Дата  займа:</w:t>
      </w:r>
      <w:r w:rsidRPr="007856E6">
        <w:rPr>
          <w:rFonts w:eastAsia="Times New Roman" w:cs="Times New Roman"/>
          <w:szCs w:val="16"/>
        </w:rPr>
        <w:tab/>
      </w:r>
    </w:p>
    <w:tbl>
      <w:tblPr>
        <w:tblW w:w="0" w:type="auto"/>
        <w:tblCellSpacing w:w="0" w:type="dxa"/>
        <w:tblInd w:w="-41" w:type="dxa"/>
        <w:tblCellMar>
          <w:top w:w="109" w:type="dxa"/>
          <w:left w:w="0" w:type="dxa"/>
          <w:right w:w="45" w:type="dxa"/>
        </w:tblCellMar>
        <w:tblLook w:val="04A0" w:firstRow="1" w:lastRow="0" w:firstColumn="1" w:lastColumn="0" w:noHBand="0" w:noVBand="1"/>
      </w:tblPr>
      <w:tblGrid>
        <w:gridCol w:w="1728"/>
        <w:gridCol w:w="1800"/>
        <w:gridCol w:w="512"/>
        <w:gridCol w:w="1321"/>
        <w:gridCol w:w="733"/>
        <w:gridCol w:w="624"/>
        <w:gridCol w:w="1876"/>
        <w:gridCol w:w="1495"/>
      </w:tblGrid>
      <w:tr w:rsidR="007856E6" w:rsidRPr="007856E6" w14:paraId="56B27F2E" w14:textId="77777777" w:rsidTr="0014329A">
        <w:trPr>
          <w:gridAfter w:val="3"/>
          <w:wAfter w:w="3995" w:type="dxa"/>
          <w:trHeight w:val="405"/>
          <w:tblCellSpacing w:w="0" w:type="dxa"/>
        </w:trPr>
        <w:tc>
          <w:tcPr>
            <w:tcW w:w="4040" w:type="dxa"/>
            <w:gridSpan w:val="3"/>
            <w:tcBorders>
              <w:top w:val="single" w:sz="6" w:space="0" w:color="333333"/>
              <w:left w:val="nil"/>
              <w:bottom w:val="single" w:sz="6" w:space="0" w:color="333333"/>
              <w:right w:val="nil"/>
            </w:tcBorders>
            <w:tcMar>
              <w:top w:w="0" w:type="dxa"/>
              <w:left w:w="108" w:type="dxa"/>
              <w:bottom w:w="0" w:type="dxa"/>
              <w:right w:w="108" w:type="dxa"/>
            </w:tcMar>
            <w:vAlign w:val="center"/>
            <w:hideMark/>
          </w:tcPr>
          <w:p w14:paraId="6E1687FE" w14:textId="77777777" w:rsidR="007856E6" w:rsidRPr="007856E6" w:rsidRDefault="007856E6" w:rsidP="007856E6">
            <w:pPr>
              <w:spacing w:after="0" w:line="240" w:lineRule="auto"/>
              <w:ind w:left="41" w:right="0" w:firstLine="0"/>
              <w:jc w:val="left"/>
              <w:rPr>
                <w:rFonts w:ascii="Times New Roman" w:eastAsia="Times New Roman" w:hAnsi="Times New Roman" w:cs="Times New Roman"/>
                <w:color w:val="auto"/>
                <w:sz w:val="24"/>
                <w:szCs w:val="24"/>
              </w:rPr>
            </w:pPr>
            <w:r w:rsidRPr="007856E6">
              <w:rPr>
                <w:rFonts w:eastAsia="Times New Roman" w:cs="Times New Roman"/>
                <w:szCs w:val="16"/>
              </w:rPr>
              <w:t>Сумма займа:</w:t>
            </w:r>
          </w:p>
        </w:tc>
        <w:tc>
          <w:tcPr>
            <w:tcW w:w="2054" w:type="dxa"/>
            <w:gridSpan w:val="2"/>
            <w:tcBorders>
              <w:top w:val="single" w:sz="6" w:space="0" w:color="333333"/>
              <w:left w:val="nil"/>
              <w:bottom w:val="single" w:sz="6" w:space="0" w:color="333333"/>
              <w:right w:val="nil"/>
            </w:tcBorders>
            <w:tcMar>
              <w:top w:w="0" w:type="dxa"/>
              <w:left w:w="108" w:type="dxa"/>
              <w:bottom w:w="0" w:type="dxa"/>
              <w:right w:w="108" w:type="dxa"/>
            </w:tcMar>
            <w:vAlign w:val="center"/>
            <w:hideMark/>
          </w:tcPr>
          <w:p w14:paraId="716BFC14" w14:textId="642EC456" w:rsidR="007856E6" w:rsidRPr="007856E6" w:rsidRDefault="0023500D" w:rsidP="007856E6">
            <w:pPr>
              <w:spacing w:after="0" w:line="240" w:lineRule="auto"/>
              <w:ind w:right="0" w:firstLine="0"/>
              <w:jc w:val="right"/>
              <w:rPr>
                <w:rFonts w:ascii="Times New Roman" w:eastAsia="Times New Roman" w:hAnsi="Times New Roman" w:cs="Times New Roman"/>
                <w:color w:val="auto"/>
                <w:sz w:val="24"/>
                <w:szCs w:val="24"/>
              </w:rPr>
            </w:pPr>
            <w:r>
              <w:rPr>
                <w:rFonts w:eastAsia="Times New Roman" w:cs="Times New Roman"/>
                <w:szCs w:val="16"/>
              </w:rPr>
              <w:t xml:space="preserve"> </w:t>
            </w:r>
          </w:p>
        </w:tc>
      </w:tr>
      <w:tr w:rsidR="007856E6" w:rsidRPr="007856E6" w14:paraId="69EABD94" w14:textId="77777777" w:rsidTr="0014329A">
        <w:trPr>
          <w:gridAfter w:val="3"/>
          <w:wAfter w:w="3995" w:type="dxa"/>
          <w:trHeight w:val="405"/>
          <w:tblCellSpacing w:w="0" w:type="dxa"/>
        </w:trPr>
        <w:tc>
          <w:tcPr>
            <w:tcW w:w="4040" w:type="dxa"/>
            <w:gridSpan w:val="3"/>
            <w:tcBorders>
              <w:top w:val="single" w:sz="6" w:space="0" w:color="333333"/>
              <w:left w:val="nil"/>
              <w:bottom w:val="single" w:sz="6" w:space="0" w:color="333333"/>
              <w:right w:val="nil"/>
            </w:tcBorders>
            <w:tcMar>
              <w:top w:w="0" w:type="dxa"/>
              <w:left w:w="108" w:type="dxa"/>
              <w:bottom w:w="0" w:type="dxa"/>
              <w:right w:w="108" w:type="dxa"/>
            </w:tcMar>
            <w:vAlign w:val="center"/>
            <w:hideMark/>
          </w:tcPr>
          <w:p w14:paraId="18C5E18D" w14:textId="77777777" w:rsidR="007856E6" w:rsidRPr="007856E6" w:rsidRDefault="007856E6" w:rsidP="007856E6">
            <w:pPr>
              <w:spacing w:after="0" w:line="240" w:lineRule="auto"/>
              <w:ind w:left="41" w:right="0" w:firstLine="0"/>
              <w:jc w:val="left"/>
              <w:rPr>
                <w:rFonts w:ascii="Times New Roman" w:eastAsia="Times New Roman" w:hAnsi="Times New Roman" w:cs="Times New Roman"/>
                <w:color w:val="auto"/>
                <w:sz w:val="24"/>
                <w:szCs w:val="24"/>
              </w:rPr>
            </w:pPr>
            <w:r w:rsidRPr="007856E6">
              <w:rPr>
                <w:rFonts w:eastAsia="Times New Roman" w:cs="Times New Roman"/>
                <w:szCs w:val="16"/>
              </w:rPr>
              <w:t>Срок займа:</w:t>
            </w:r>
          </w:p>
        </w:tc>
        <w:tc>
          <w:tcPr>
            <w:tcW w:w="2054" w:type="dxa"/>
            <w:gridSpan w:val="2"/>
            <w:tcBorders>
              <w:top w:val="single" w:sz="6" w:space="0" w:color="333333"/>
              <w:left w:val="nil"/>
              <w:bottom w:val="single" w:sz="6" w:space="0" w:color="333333"/>
              <w:right w:val="nil"/>
            </w:tcBorders>
            <w:tcMar>
              <w:top w:w="0" w:type="dxa"/>
              <w:left w:w="108" w:type="dxa"/>
              <w:bottom w:w="0" w:type="dxa"/>
              <w:right w:w="108" w:type="dxa"/>
            </w:tcMar>
            <w:vAlign w:val="center"/>
            <w:hideMark/>
          </w:tcPr>
          <w:p w14:paraId="7A6AAFE4" w14:textId="339E04E0" w:rsidR="007856E6" w:rsidRPr="007856E6" w:rsidRDefault="0023500D" w:rsidP="007856E6">
            <w:pPr>
              <w:spacing w:after="0" w:line="240" w:lineRule="auto"/>
              <w:ind w:right="0" w:firstLine="0"/>
              <w:jc w:val="right"/>
              <w:rPr>
                <w:rFonts w:ascii="Times New Roman" w:eastAsia="Times New Roman" w:hAnsi="Times New Roman" w:cs="Times New Roman"/>
                <w:color w:val="auto"/>
                <w:sz w:val="24"/>
                <w:szCs w:val="24"/>
              </w:rPr>
            </w:pPr>
            <w:r>
              <w:rPr>
                <w:rFonts w:eastAsia="Times New Roman" w:cs="Times New Roman"/>
                <w:szCs w:val="16"/>
              </w:rPr>
              <w:t xml:space="preserve"> </w:t>
            </w:r>
            <w:r w:rsidR="007856E6" w:rsidRPr="007856E6">
              <w:rPr>
                <w:rFonts w:eastAsia="Times New Roman" w:cs="Times New Roman"/>
                <w:szCs w:val="16"/>
              </w:rPr>
              <w:t xml:space="preserve"> </w:t>
            </w:r>
            <w:proofErr w:type="spellStart"/>
            <w:r w:rsidR="007856E6" w:rsidRPr="007856E6">
              <w:rPr>
                <w:rFonts w:eastAsia="Times New Roman" w:cs="Times New Roman"/>
                <w:szCs w:val="16"/>
              </w:rPr>
              <w:t>дн</w:t>
            </w:r>
            <w:proofErr w:type="spellEnd"/>
            <w:r w:rsidR="007856E6" w:rsidRPr="007856E6">
              <w:rPr>
                <w:rFonts w:eastAsia="Times New Roman" w:cs="Times New Roman"/>
                <w:szCs w:val="16"/>
              </w:rPr>
              <w:t>.</w:t>
            </w:r>
          </w:p>
        </w:tc>
      </w:tr>
      <w:tr w:rsidR="007856E6" w:rsidRPr="007856E6" w14:paraId="274DBA6F" w14:textId="77777777" w:rsidTr="0014329A">
        <w:trPr>
          <w:gridAfter w:val="3"/>
          <w:wAfter w:w="3995" w:type="dxa"/>
          <w:trHeight w:val="405"/>
          <w:tblCellSpacing w:w="0" w:type="dxa"/>
        </w:trPr>
        <w:tc>
          <w:tcPr>
            <w:tcW w:w="4040" w:type="dxa"/>
            <w:gridSpan w:val="3"/>
            <w:tcBorders>
              <w:top w:val="single" w:sz="6" w:space="0" w:color="333333"/>
              <w:left w:val="nil"/>
              <w:bottom w:val="single" w:sz="6" w:space="0" w:color="333333"/>
              <w:right w:val="nil"/>
            </w:tcBorders>
            <w:tcMar>
              <w:top w:w="0" w:type="dxa"/>
              <w:left w:w="108" w:type="dxa"/>
              <w:bottom w:w="0" w:type="dxa"/>
              <w:right w:w="108" w:type="dxa"/>
            </w:tcMar>
            <w:vAlign w:val="center"/>
            <w:hideMark/>
          </w:tcPr>
          <w:p w14:paraId="6D77CB6D" w14:textId="7E20683E" w:rsidR="007856E6" w:rsidRPr="007856E6" w:rsidRDefault="007856E6" w:rsidP="007856E6">
            <w:pPr>
              <w:spacing w:after="0" w:line="240" w:lineRule="auto"/>
              <w:ind w:left="41" w:right="0" w:firstLine="0"/>
              <w:jc w:val="left"/>
              <w:rPr>
                <w:rFonts w:ascii="Times New Roman" w:eastAsia="Times New Roman" w:hAnsi="Times New Roman" w:cs="Times New Roman"/>
                <w:color w:val="auto"/>
                <w:sz w:val="24"/>
                <w:szCs w:val="24"/>
              </w:rPr>
            </w:pPr>
            <w:r w:rsidRPr="007856E6">
              <w:rPr>
                <w:rFonts w:eastAsia="Times New Roman" w:cs="Times New Roman"/>
                <w:szCs w:val="16"/>
              </w:rPr>
              <w:t>Процентная ставка:</w:t>
            </w:r>
            <w:r w:rsidR="0023500D">
              <w:rPr>
                <w:rFonts w:eastAsia="Times New Roman" w:cs="Times New Roman"/>
                <w:szCs w:val="16"/>
              </w:rPr>
              <w:t xml:space="preserve"> 0,8%/день (292 </w:t>
            </w:r>
            <w:r w:rsidR="0014329A">
              <w:rPr>
                <w:rFonts w:eastAsia="Times New Roman" w:cs="Times New Roman"/>
                <w:szCs w:val="16"/>
              </w:rPr>
              <w:t>%/год)</w:t>
            </w:r>
          </w:p>
        </w:tc>
        <w:tc>
          <w:tcPr>
            <w:tcW w:w="2054" w:type="dxa"/>
            <w:gridSpan w:val="2"/>
            <w:tcBorders>
              <w:top w:val="single" w:sz="6" w:space="0" w:color="333333"/>
              <w:left w:val="nil"/>
              <w:bottom w:val="single" w:sz="6" w:space="0" w:color="333333"/>
              <w:right w:val="nil"/>
            </w:tcBorders>
            <w:tcMar>
              <w:top w:w="0" w:type="dxa"/>
              <w:left w:w="108" w:type="dxa"/>
              <w:bottom w:w="0" w:type="dxa"/>
              <w:right w:w="108" w:type="dxa"/>
            </w:tcMar>
            <w:vAlign w:val="center"/>
            <w:hideMark/>
          </w:tcPr>
          <w:p w14:paraId="555D77C6" w14:textId="77777777" w:rsidR="0023500D" w:rsidRDefault="0023500D" w:rsidP="007856E6">
            <w:pPr>
              <w:spacing w:after="0" w:line="240" w:lineRule="auto"/>
              <w:ind w:right="0" w:firstLine="0"/>
              <w:rPr>
                <w:rFonts w:eastAsia="Times New Roman" w:cs="Times New Roman"/>
                <w:szCs w:val="16"/>
              </w:rPr>
            </w:pPr>
          </w:p>
          <w:p w14:paraId="19F4131A" w14:textId="77777777" w:rsidR="0023500D" w:rsidRDefault="0023500D" w:rsidP="007856E6">
            <w:pPr>
              <w:spacing w:after="0" w:line="240" w:lineRule="auto"/>
              <w:ind w:right="0" w:firstLine="0"/>
              <w:rPr>
                <w:rFonts w:eastAsia="Times New Roman" w:cs="Times New Roman"/>
                <w:szCs w:val="16"/>
              </w:rPr>
            </w:pPr>
          </w:p>
          <w:p w14:paraId="29A1ADAE" w14:textId="77777777" w:rsidR="0023500D" w:rsidRDefault="0023500D" w:rsidP="007856E6">
            <w:pPr>
              <w:spacing w:after="0" w:line="240" w:lineRule="auto"/>
              <w:ind w:right="0" w:firstLine="0"/>
              <w:rPr>
                <w:rFonts w:eastAsia="Times New Roman" w:cs="Times New Roman"/>
                <w:szCs w:val="16"/>
              </w:rPr>
            </w:pPr>
          </w:p>
          <w:p w14:paraId="27C40DAF" w14:textId="438D9533" w:rsidR="0023500D" w:rsidRPr="007856E6" w:rsidRDefault="0023500D" w:rsidP="007856E6">
            <w:pPr>
              <w:spacing w:after="0" w:line="240" w:lineRule="auto"/>
              <w:ind w:right="0" w:firstLine="0"/>
              <w:rPr>
                <w:rFonts w:ascii="Times New Roman" w:eastAsia="Times New Roman" w:hAnsi="Times New Roman" w:cs="Times New Roman"/>
                <w:color w:val="auto"/>
                <w:sz w:val="24"/>
                <w:szCs w:val="24"/>
              </w:rPr>
            </w:pPr>
          </w:p>
        </w:tc>
      </w:tr>
      <w:tr w:rsidR="007856E6" w:rsidRPr="007856E6" w14:paraId="6C5841CB" w14:textId="77777777" w:rsidTr="0014329A">
        <w:trPr>
          <w:trHeight w:val="405"/>
          <w:tblCellSpacing w:w="0" w:type="dxa"/>
        </w:trPr>
        <w:tc>
          <w:tcPr>
            <w:tcW w:w="1728"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6BF5EF37" w14:textId="77777777" w:rsidR="007856E6" w:rsidRPr="007856E6" w:rsidRDefault="007856E6" w:rsidP="007856E6">
            <w:pPr>
              <w:spacing w:after="0" w:line="240" w:lineRule="auto"/>
              <w:ind w:left="122" w:right="0" w:firstLine="0"/>
              <w:jc w:val="left"/>
              <w:rPr>
                <w:rFonts w:ascii="Times New Roman" w:eastAsia="Times New Roman" w:hAnsi="Times New Roman" w:cs="Times New Roman"/>
                <w:color w:val="auto"/>
                <w:sz w:val="24"/>
                <w:szCs w:val="24"/>
              </w:rPr>
            </w:pPr>
            <w:r w:rsidRPr="007856E6">
              <w:rPr>
                <w:rFonts w:eastAsia="Times New Roman" w:cs="Times New Roman"/>
                <w:b/>
                <w:bCs/>
                <w:szCs w:val="16"/>
              </w:rPr>
              <w:t>Номер платежа</w:t>
            </w:r>
          </w:p>
        </w:tc>
        <w:tc>
          <w:tcPr>
            <w:tcW w:w="1800"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54E70857" w14:textId="77777777" w:rsidR="007856E6" w:rsidRPr="007856E6" w:rsidRDefault="007856E6" w:rsidP="007856E6">
            <w:pPr>
              <w:spacing w:after="0" w:line="240" w:lineRule="auto"/>
              <w:ind w:left="39" w:right="0" w:firstLine="0"/>
              <w:jc w:val="center"/>
              <w:rPr>
                <w:rFonts w:ascii="Times New Roman" w:eastAsia="Times New Roman" w:hAnsi="Times New Roman" w:cs="Times New Roman"/>
                <w:color w:val="auto"/>
                <w:sz w:val="24"/>
                <w:szCs w:val="24"/>
              </w:rPr>
            </w:pPr>
            <w:r w:rsidRPr="007856E6">
              <w:rPr>
                <w:rFonts w:eastAsia="Times New Roman" w:cs="Times New Roman"/>
                <w:b/>
                <w:bCs/>
                <w:szCs w:val="16"/>
              </w:rPr>
              <w:t>Дата</w:t>
            </w:r>
          </w:p>
        </w:tc>
        <w:tc>
          <w:tcPr>
            <w:tcW w:w="1833"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3E37D915" w14:textId="77777777" w:rsidR="007856E6" w:rsidRPr="007856E6" w:rsidRDefault="007856E6" w:rsidP="007856E6">
            <w:pPr>
              <w:spacing w:after="0" w:line="240" w:lineRule="auto"/>
              <w:ind w:left="128" w:right="0" w:firstLine="0"/>
              <w:jc w:val="left"/>
              <w:rPr>
                <w:rFonts w:ascii="Times New Roman" w:eastAsia="Times New Roman" w:hAnsi="Times New Roman" w:cs="Times New Roman"/>
                <w:color w:val="auto"/>
                <w:sz w:val="24"/>
                <w:szCs w:val="24"/>
              </w:rPr>
            </w:pPr>
            <w:r w:rsidRPr="007856E6">
              <w:rPr>
                <w:rFonts w:eastAsia="Times New Roman" w:cs="Times New Roman"/>
                <w:b/>
                <w:bCs/>
                <w:szCs w:val="16"/>
              </w:rPr>
              <w:t>Сумма платежа</w:t>
            </w:r>
          </w:p>
        </w:tc>
        <w:tc>
          <w:tcPr>
            <w:tcW w:w="1357"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7F8FCE8C" w14:textId="77777777" w:rsidR="007856E6" w:rsidRPr="007856E6" w:rsidRDefault="007856E6" w:rsidP="007856E6">
            <w:pPr>
              <w:spacing w:after="0" w:line="240" w:lineRule="auto"/>
              <w:ind w:left="39" w:right="0" w:firstLine="0"/>
              <w:jc w:val="center"/>
              <w:rPr>
                <w:rFonts w:ascii="Times New Roman" w:eastAsia="Times New Roman" w:hAnsi="Times New Roman" w:cs="Times New Roman"/>
                <w:color w:val="auto"/>
                <w:sz w:val="24"/>
                <w:szCs w:val="24"/>
              </w:rPr>
            </w:pPr>
            <w:r w:rsidRPr="007856E6">
              <w:rPr>
                <w:rFonts w:eastAsia="Times New Roman" w:cs="Times New Roman"/>
                <w:b/>
                <w:bCs/>
                <w:szCs w:val="16"/>
              </w:rPr>
              <w:t>Сумма займа</w:t>
            </w:r>
          </w:p>
        </w:tc>
        <w:tc>
          <w:tcPr>
            <w:tcW w:w="1876"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4AF3BB7B" w14:textId="77777777" w:rsidR="007856E6" w:rsidRPr="007856E6" w:rsidRDefault="007856E6" w:rsidP="007856E6">
            <w:pPr>
              <w:spacing w:after="0" w:line="240" w:lineRule="auto"/>
              <w:ind w:left="37" w:right="0" w:firstLine="0"/>
              <w:rPr>
                <w:rFonts w:ascii="Times New Roman" w:eastAsia="Times New Roman" w:hAnsi="Times New Roman" w:cs="Times New Roman"/>
                <w:color w:val="auto"/>
                <w:sz w:val="24"/>
                <w:szCs w:val="24"/>
              </w:rPr>
            </w:pPr>
            <w:r w:rsidRPr="007856E6">
              <w:rPr>
                <w:rFonts w:eastAsia="Times New Roman" w:cs="Times New Roman"/>
                <w:b/>
                <w:bCs/>
                <w:szCs w:val="16"/>
              </w:rPr>
              <w:t>Сумма процентов</w:t>
            </w:r>
          </w:p>
        </w:tc>
        <w:tc>
          <w:tcPr>
            <w:tcW w:w="1495"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036C49CF" w14:textId="77777777" w:rsidR="007856E6" w:rsidRPr="007856E6" w:rsidRDefault="007856E6" w:rsidP="007856E6">
            <w:pPr>
              <w:spacing w:after="0" w:line="240" w:lineRule="auto"/>
              <w:ind w:left="32" w:right="0" w:firstLine="0"/>
              <w:jc w:val="center"/>
              <w:rPr>
                <w:rFonts w:ascii="Times New Roman" w:eastAsia="Times New Roman" w:hAnsi="Times New Roman" w:cs="Times New Roman"/>
                <w:color w:val="auto"/>
                <w:sz w:val="24"/>
                <w:szCs w:val="24"/>
              </w:rPr>
            </w:pPr>
            <w:r w:rsidRPr="007856E6">
              <w:rPr>
                <w:rFonts w:eastAsia="Times New Roman" w:cs="Times New Roman"/>
                <w:b/>
                <w:bCs/>
                <w:szCs w:val="16"/>
              </w:rPr>
              <w:t>Остаток</w:t>
            </w:r>
          </w:p>
        </w:tc>
      </w:tr>
      <w:tr w:rsidR="007856E6" w:rsidRPr="007856E6" w14:paraId="6C7A0946" w14:textId="77777777" w:rsidTr="0014329A">
        <w:trPr>
          <w:trHeight w:val="405"/>
          <w:tblCellSpacing w:w="0" w:type="dxa"/>
        </w:trPr>
        <w:tc>
          <w:tcPr>
            <w:tcW w:w="1728"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10E10069" w14:textId="77777777" w:rsidR="007856E6" w:rsidRPr="007856E6" w:rsidRDefault="007856E6" w:rsidP="007856E6">
            <w:pPr>
              <w:spacing w:after="0" w:line="240" w:lineRule="auto"/>
              <w:ind w:left="35" w:right="0" w:firstLine="0"/>
              <w:jc w:val="center"/>
              <w:rPr>
                <w:rFonts w:ascii="Times New Roman" w:eastAsia="Times New Roman" w:hAnsi="Times New Roman" w:cs="Times New Roman"/>
                <w:color w:val="auto"/>
                <w:sz w:val="24"/>
                <w:szCs w:val="24"/>
              </w:rPr>
            </w:pPr>
            <w:r w:rsidRPr="007856E6">
              <w:rPr>
                <w:rFonts w:eastAsia="Times New Roman" w:cs="Times New Roman"/>
                <w:szCs w:val="16"/>
              </w:rPr>
              <w:t>1</w:t>
            </w:r>
          </w:p>
        </w:tc>
        <w:tc>
          <w:tcPr>
            <w:tcW w:w="1800"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22D972C5" w14:textId="6362086C"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833"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0B14B301" w14:textId="11C8E767" w:rsidR="007856E6" w:rsidRPr="007856E6" w:rsidRDefault="007856E6" w:rsidP="007856E6">
            <w:pPr>
              <w:spacing w:after="0" w:line="240" w:lineRule="auto"/>
              <w:ind w:left="36" w:right="0" w:firstLine="0"/>
              <w:jc w:val="center"/>
              <w:rPr>
                <w:rFonts w:ascii="Times New Roman" w:eastAsia="Times New Roman" w:hAnsi="Times New Roman" w:cs="Times New Roman"/>
                <w:color w:val="auto"/>
                <w:sz w:val="24"/>
                <w:szCs w:val="24"/>
              </w:rPr>
            </w:pPr>
          </w:p>
        </w:tc>
        <w:tc>
          <w:tcPr>
            <w:tcW w:w="1357"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3423F31F" w14:textId="33424E77" w:rsidR="007856E6" w:rsidRPr="007856E6" w:rsidRDefault="007856E6" w:rsidP="007856E6">
            <w:pPr>
              <w:spacing w:after="0" w:line="240" w:lineRule="auto"/>
              <w:ind w:left="41" w:right="0" w:firstLine="0"/>
              <w:jc w:val="center"/>
              <w:rPr>
                <w:rFonts w:ascii="Times New Roman" w:eastAsia="Times New Roman" w:hAnsi="Times New Roman" w:cs="Times New Roman"/>
                <w:color w:val="auto"/>
                <w:sz w:val="24"/>
                <w:szCs w:val="24"/>
              </w:rPr>
            </w:pPr>
          </w:p>
        </w:tc>
        <w:tc>
          <w:tcPr>
            <w:tcW w:w="1876"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6232CA38" w14:textId="7F1DBF56" w:rsidR="007856E6" w:rsidRPr="007856E6" w:rsidRDefault="007856E6" w:rsidP="007856E6">
            <w:pPr>
              <w:spacing w:after="0" w:line="240" w:lineRule="auto"/>
              <w:ind w:left="38" w:right="0" w:firstLine="0"/>
              <w:jc w:val="center"/>
              <w:rPr>
                <w:rFonts w:ascii="Times New Roman" w:eastAsia="Times New Roman" w:hAnsi="Times New Roman" w:cs="Times New Roman"/>
                <w:color w:val="auto"/>
                <w:sz w:val="24"/>
                <w:szCs w:val="24"/>
              </w:rPr>
            </w:pPr>
          </w:p>
        </w:tc>
        <w:tc>
          <w:tcPr>
            <w:tcW w:w="1495"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5184BE01" w14:textId="3B2E6D24" w:rsidR="007856E6" w:rsidRPr="007856E6" w:rsidRDefault="007856E6" w:rsidP="007856E6">
            <w:pPr>
              <w:spacing w:after="0" w:line="240" w:lineRule="auto"/>
              <w:ind w:left="31" w:right="0" w:firstLine="0"/>
              <w:jc w:val="center"/>
              <w:rPr>
                <w:rFonts w:ascii="Times New Roman" w:eastAsia="Times New Roman" w:hAnsi="Times New Roman" w:cs="Times New Roman"/>
                <w:color w:val="auto"/>
                <w:sz w:val="24"/>
                <w:szCs w:val="24"/>
              </w:rPr>
            </w:pPr>
          </w:p>
        </w:tc>
      </w:tr>
      <w:tr w:rsidR="007856E6" w:rsidRPr="007856E6" w14:paraId="23C5B081" w14:textId="77777777" w:rsidTr="0014329A">
        <w:trPr>
          <w:trHeight w:val="405"/>
          <w:tblCellSpacing w:w="0" w:type="dxa"/>
        </w:trPr>
        <w:tc>
          <w:tcPr>
            <w:tcW w:w="1728"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20C2A543" w14:textId="77777777" w:rsidR="007856E6" w:rsidRPr="007856E6" w:rsidRDefault="007856E6" w:rsidP="007856E6">
            <w:pPr>
              <w:spacing w:after="0" w:line="240" w:lineRule="auto"/>
              <w:ind w:left="35" w:right="0" w:firstLine="0"/>
              <w:jc w:val="center"/>
              <w:rPr>
                <w:rFonts w:ascii="Times New Roman" w:eastAsia="Times New Roman" w:hAnsi="Times New Roman" w:cs="Times New Roman"/>
                <w:color w:val="auto"/>
                <w:sz w:val="24"/>
                <w:szCs w:val="24"/>
              </w:rPr>
            </w:pPr>
            <w:r w:rsidRPr="007856E6">
              <w:rPr>
                <w:rFonts w:eastAsia="Times New Roman" w:cs="Times New Roman"/>
                <w:szCs w:val="16"/>
              </w:rPr>
              <w:t>2</w:t>
            </w:r>
          </w:p>
        </w:tc>
        <w:tc>
          <w:tcPr>
            <w:tcW w:w="1800"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664AC54B" w14:textId="52D3E9D6"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833"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5D7FB2CC" w14:textId="7A3B5FB7" w:rsidR="007856E6" w:rsidRPr="007856E6" w:rsidRDefault="007856E6" w:rsidP="007856E6">
            <w:pPr>
              <w:spacing w:after="0" w:line="240" w:lineRule="auto"/>
              <w:ind w:left="36" w:right="0" w:firstLine="0"/>
              <w:jc w:val="center"/>
              <w:rPr>
                <w:rFonts w:ascii="Times New Roman" w:eastAsia="Times New Roman" w:hAnsi="Times New Roman" w:cs="Times New Roman"/>
                <w:color w:val="auto"/>
                <w:sz w:val="24"/>
                <w:szCs w:val="24"/>
              </w:rPr>
            </w:pPr>
          </w:p>
        </w:tc>
        <w:tc>
          <w:tcPr>
            <w:tcW w:w="1357"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06FB332D" w14:textId="20EE8A46" w:rsidR="007856E6" w:rsidRPr="007856E6" w:rsidRDefault="007856E6" w:rsidP="007856E6">
            <w:pPr>
              <w:spacing w:after="0" w:line="240" w:lineRule="auto"/>
              <w:ind w:left="41" w:right="0" w:firstLine="0"/>
              <w:jc w:val="center"/>
              <w:rPr>
                <w:rFonts w:ascii="Times New Roman" w:eastAsia="Times New Roman" w:hAnsi="Times New Roman" w:cs="Times New Roman"/>
                <w:color w:val="auto"/>
                <w:sz w:val="24"/>
                <w:szCs w:val="24"/>
              </w:rPr>
            </w:pPr>
          </w:p>
        </w:tc>
        <w:tc>
          <w:tcPr>
            <w:tcW w:w="1876"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6DE6EA82" w14:textId="26DA54A8" w:rsidR="007856E6" w:rsidRPr="007856E6" w:rsidRDefault="007856E6" w:rsidP="007856E6">
            <w:pPr>
              <w:spacing w:after="0" w:line="240" w:lineRule="auto"/>
              <w:ind w:left="38" w:right="0" w:firstLine="0"/>
              <w:jc w:val="center"/>
              <w:rPr>
                <w:rFonts w:ascii="Times New Roman" w:eastAsia="Times New Roman" w:hAnsi="Times New Roman" w:cs="Times New Roman"/>
                <w:color w:val="auto"/>
                <w:sz w:val="24"/>
                <w:szCs w:val="24"/>
              </w:rPr>
            </w:pPr>
          </w:p>
        </w:tc>
        <w:tc>
          <w:tcPr>
            <w:tcW w:w="1495"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4EBF8106" w14:textId="42EA054E" w:rsidR="007856E6" w:rsidRPr="007856E6" w:rsidRDefault="007856E6" w:rsidP="007856E6">
            <w:pPr>
              <w:spacing w:after="0" w:line="240" w:lineRule="auto"/>
              <w:ind w:left="31" w:right="0" w:firstLine="0"/>
              <w:jc w:val="center"/>
              <w:rPr>
                <w:rFonts w:ascii="Times New Roman" w:eastAsia="Times New Roman" w:hAnsi="Times New Roman" w:cs="Times New Roman"/>
                <w:color w:val="auto"/>
                <w:sz w:val="24"/>
                <w:szCs w:val="24"/>
              </w:rPr>
            </w:pPr>
          </w:p>
        </w:tc>
      </w:tr>
      <w:tr w:rsidR="007856E6" w:rsidRPr="007856E6" w14:paraId="56A71131" w14:textId="77777777" w:rsidTr="0014329A">
        <w:trPr>
          <w:trHeight w:val="405"/>
          <w:tblCellSpacing w:w="0" w:type="dxa"/>
        </w:trPr>
        <w:tc>
          <w:tcPr>
            <w:tcW w:w="1728"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hideMark/>
          </w:tcPr>
          <w:p w14:paraId="7210F8DC" w14:textId="77777777" w:rsidR="007856E6" w:rsidRPr="007856E6" w:rsidRDefault="007856E6" w:rsidP="007856E6">
            <w:pPr>
              <w:spacing w:after="0" w:line="240" w:lineRule="auto"/>
              <w:ind w:left="35" w:right="0" w:firstLine="0"/>
              <w:jc w:val="center"/>
              <w:rPr>
                <w:rFonts w:ascii="Times New Roman" w:eastAsia="Times New Roman" w:hAnsi="Times New Roman" w:cs="Times New Roman"/>
                <w:color w:val="auto"/>
                <w:sz w:val="24"/>
                <w:szCs w:val="24"/>
              </w:rPr>
            </w:pPr>
            <w:r w:rsidRPr="007856E6">
              <w:rPr>
                <w:rFonts w:eastAsia="Times New Roman" w:cs="Times New Roman"/>
                <w:szCs w:val="16"/>
              </w:rPr>
              <w:t>3</w:t>
            </w:r>
          </w:p>
        </w:tc>
        <w:tc>
          <w:tcPr>
            <w:tcW w:w="1800"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10281260" w14:textId="7F02B28D"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833"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6C55A97D" w14:textId="38751711" w:rsidR="007856E6" w:rsidRPr="007856E6" w:rsidRDefault="007856E6" w:rsidP="007856E6">
            <w:pPr>
              <w:spacing w:after="0" w:line="240" w:lineRule="auto"/>
              <w:ind w:left="36" w:right="0" w:firstLine="0"/>
              <w:jc w:val="center"/>
              <w:rPr>
                <w:rFonts w:ascii="Times New Roman" w:eastAsia="Times New Roman" w:hAnsi="Times New Roman" w:cs="Times New Roman"/>
                <w:color w:val="auto"/>
                <w:sz w:val="24"/>
                <w:szCs w:val="24"/>
              </w:rPr>
            </w:pPr>
          </w:p>
        </w:tc>
        <w:tc>
          <w:tcPr>
            <w:tcW w:w="1357" w:type="dxa"/>
            <w:gridSpan w:val="2"/>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2D541E97" w14:textId="35D49C18" w:rsidR="007856E6" w:rsidRPr="007856E6" w:rsidRDefault="007856E6" w:rsidP="007856E6">
            <w:pPr>
              <w:spacing w:after="0" w:line="240" w:lineRule="auto"/>
              <w:ind w:left="41" w:right="0" w:firstLine="0"/>
              <w:jc w:val="center"/>
              <w:rPr>
                <w:rFonts w:ascii="Times New Roman" w:eastAsia="Times New Roman" w:hAnsi="Times New Roman" w:cs="Times New Roman"/>
                <w:color w:val="auto"/>
                <w:sz w:val="24"/>
                <w:szCs w:val="24"/>
              </w:rPr>
            </w:pPr>
          </w:p>
        </w:tc>
        <w:tc>
          <w:tcPr>
            <w:tcW w:w="1876"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0F265C34" w14:textId="7B4F8CAC" w:rsidR="007856E6" w:rsidRPr="007856E6" w:rsidRDefault="007856E6" w:rsidP="007856E6">
            <w:pPr>
              <w:spacing w:after="0" w:line="240" w:lineRule="auto"/>
              <w:ind w:left="38" w:right="0" w:firstLine="0"/>
              <w:jc w:val="center"/>
              <w:rPr>
                <w:rFonts w:ascii="Times New Roman" w:eastAsia="Times New Roman" w:hAnsi="Times New Roman" w:cs="Times New Roman"/>
                <w:color w:val="auto"/>
                <w:sz w:val="24"/>
                <w:szCs w:val="24"/>
              </w:rPr>
            </w:pPr>
          </w:p>
        </w:tc>
        <w:tc>
          <w:tcPr>
            <w:tcW w:w="1495" w:type="dxa"/>
            <w:tcBorders>
              <w:top w:val="single" w:sz="6" w:space="0" w:color="333333"/>
              <w:left w:val="single" w:sz="6" w:space="0" w:color="333333"/>
              <w:bottom w:val="single" w:sz="6" w:space="0" w:color="333333"/>
              <w:right w:val="single" w:sz="6" w:space="0" w:color="333333"/>
            </w:tcBorders>
            <w:tcMar>
              <w:top w:w="0" w:type="dxa"/>
              <w:left w:w="108" w:type="dxa"/>
              <w:bottom w:w="0" w:type="dxa"/>
              <w:right w:w="108" w:type="dxa"/>
            </w:tcMar>
            <w:vAlign w:val="center"/>
          </w:tcPr>
          <w:p w14:paraId="4DABE618" w14:textId="26BEA869" w:rsidR="007856E6" w:rsidRPr="007856E6" w:rsidRDefault="007856E6" w:rsidP="007856E6">
            <w:pPr>
              <w:spacing w:after="0" w:line="240" w:lineRule="auto"/>
              <w:ind w:left="31" w:right="0" w:firstLine="0"/>
              <w:jc w:val="center"/>
              <w:rPr>
                <w:rFonts w:ascii="Times New Roman" w:eastAsia="Times New Roman" w:hAnsi="Times New Roman" w:cs="Times New Roman"/>
                <w:color w:val="auto"/>
                <w:sz w:val="24"/>
                <w:szCs w:val="24"/>
              </w:rPr>
            </w:pPr>
          </w:p>
        </w:tc>
      </w:tr>
      <w:tr w:rsidR="007856E6" w:rsidRPr="007856E6" w14:paraId="5D3B94AC" w14:textId="77777777" w:rsidTr="0014329A">
        <w:trPr>
          <w:trHeight w:val="416"/>
          <w:tblCellSpacing w:w="0" w:type="dxa"/>
        </w:trPr>
        <w:tc>
          <w:tcPr>
            <w:tcW w:w="1728" w:type="dxa"/>
            <w:tcBorders>
              <w:top w:val="single" w:sz="6"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hideMark/>
          </w:tcPr>
          <w:p w14:paraId="624B62E9" w14:textId="77777777" w:rsidR="007856E6" w:rsidRPr="007856E6" w:rsidRDefault="007856E6" w:rsidP="007856E6">
            <w:pPr>
              <w:spacing w:after="0" w:line="240" w:lineRule="auto"/>
              <w:ind w:left="35" w:right="0" w:firstLine="0"/>
              <w:jc w:val="center"/>
              <w:rPr>
                <w:rFonts w:ascii="Times New Roman" w:eastAsia="Times New Roman" w:hAnsi="Times New Roman" w:cs="Times New Roman"/>
                <w:color w:val="auto"/>
                <w:sz w:val="24"/>
                <w:szCs w:val="24"/>
              </w:rPr>
            </w:pPr>
            <w:r w:rsidRPr="007856E6">
              <w:rPr>
                <w:rFonts w:eastAsia="Times New Roman" w:cs="Times New Roman"/>
                <w:szCs w:val="16"/>
              </w:rPr>
              <w:t>4</w:t>
            </w:r>
          </w:p>
        </w:tc>
        <w:tc>
          <w:tcPr>
            <w:tcW w:w="1800" w:type="dxa"/>
            <w:tcBorders>
              <w:top w:val="single" w:sz="6"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011E63E2" w14:textId="1B9374F8"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833" w:type="dxa"/>
            <w:gridSpan w:val="2"/>
            <w:tcBorders>
              <w:top w:val="single" w:sz="6"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05EA8369" w14:textId="5EC08AA3" w:rsidR="007856E6" w:rsidRPr="007856E6" w:rsidRDefault="007856E6" w:rsidP="007856E6">
            <w:pPr>
              <w:spacing w:after="0" w:line="240" w:lineRule="auto"/>
              <w:ind w:left="36" w:right="0" w:firstLine="0"/>
              <w:jc w:val="center"/>
              <w:rPr>
                <w:rFonts w:ascii="Times New Roman" w:eastAsia="Times New Roman" w:hAnsi="Times New Roman" w:cs="Times New Roman"/>
                <w:color w:val="auto"/>
                <w:sz w:val="24"/>
                <w:szCs w:val="24"/>
              </w:rPr>
            </w:pPr>
          </w:p>
        </w:tc>
        <w:tc>
          <w:tcPr>
            <w:tcW w:w="1357" w:type="dxa"/>
            <w:gridSpan w:val="2"/>
            <w:tcBorders>
              <w:top w:val="single" w:sz="6"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10C0105E" w14:textId="41CC896A"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876" w:type="dxa"/>
            <w:tcBorders>
              <w:top w:val="single" w:sz="6"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33408E1E" w14:textId="0A643832" w:rsidR="007856E6" w:rsidRPr="007856E6" w:rsidRDefault="007856E6" w:rsidP="007856E6">
            <w:pPr>
              <w:spacing w:after="0" w:line="240" w:lineRule="auto"/>
              <w:ind w:left="38" w:right="0" w:firstLine="0"/>
              <w:jc w:val="center"/>
              <w:rPr>
                <w:rFonts w:ascii="Times New Roman" w:eastAsia="Times New Roman" w:hAnsi="Times New Roman" w:cs="Times New Roman"/>
                <w:color w:val="auto"/>
                <w:sz w:val="24"/>
                <w:szCs w:val="24"/>
              </w:rPr>
            </w:pPr>
          </w:p>
        </w:tc>
        <w:tc>
          <w:tcPr>
            <w:tcW w:w="1495" w:type="dxa"/>
            <w:tcBorders>
              <w:top w:val="single" w:sz="6"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4E98F6A9" w14:textId="2588C116" w:rsidR="007856E6" w:rsidRPr="007856E6" w:rsidRDefault="007856E6" w:rsidP="007856E6">
            <w:pPr>
              <w:spacing w:after="0" w:line="240" w:lineRule="auto"/>
              <w:ind w:left="33" w:right="0" w:firstLine="0"/>
              <w:jc w:val="center"/>
              <w:rPr>
                <w:rFonts w:ascii="Times New Roman" w:eastAsia="Times New Roman" w:hAnsi="Times New Roman" w:cs="Times New Roman"/>
                <w:color w:val="auto"/>
                <w:sz w:val="24"/>
                <w:szCs w:val="24"/>
              </w:rPr>
            </w:pPr>
          </w:p>
        </w:tc>
      </w:tr>
      <w:tr w:rsidR="007856E6" w:rsidRPr="007856E6" w14:paraId="0B8139A4" w14:textId="77777777" w:rsidTr="0014329A">
        <w:trPr>
          <w:trHeight w:val="405"/>
          <w:tblCellSpacing w:w="0" w:type="dxa"/>
        </w:trPr>
        <w:tc>
          <w:tcPr>
            <w:tcW w:w="1728" w:type="dxa"/>
            <w:tcBorders>
              <w:top w:val="single" w:sz="12" w:space="0" w:color="333333"/>
              <w:left w:val="single" w:sz="12" w:space="0" w:color="333333"/>
              <w:bottom w:val="single" w:sz="12" w:space="0" w:color="333333"/>
              <w:right w:val="single" w:sz="6" w:space="0" w:color="333333"/>
            </w:tcBorders>
            <w:tcMar>
              <w:top w:w="0" w:type="dxa"/>
              <w:left w:w="108" w:type="dxa"/>
              <w:bottom w:w="0" w:type="dxa"/>
              <w:right w:w="108" w:type="dxa"/>
            </w:tcMar>
            <w:vAlign w:val="center"/>
            <w:hideMark/>
          </w:tcPr>
          <w:p w14:paraId="51C37E2C" w14:textId="77777777" w:rsidR="007856E6" w:rsidRPr="007856E6" w:rsidRDefault="007856E6" w:rsidP="007856E6">
            <w:pPr>
              <w:spacing w:after="0" w:line="240" w:lineRule="auto"/>
              <w:ind w:right="0" w:firstLine="0"/>
              <w:jc w:val="left"/>
              <w:rPr>
                <w:rFonts w:ascii="Times New Roman" w:eastAsia="Times New Roman" w:hAnsi="Times New Roman" w:cs="Times New Roman"/>
                <w:color w:val="auto"/>
                <w:sz w:val="24"/>
                <w:szCs w:val="24"/>
              </w:rPr>
            </w:pPr>
            <w:r w:rsidRPr="007856E6">
              <w:rPr>
                <w:rFonts w:eastAsia="Times New Roman" w:cs="Times New Roman"/>
                <w:szCs w:val="16"/>
              </w:rPr>
              <w:t>ИТОГО</w:t>
            </w:r>
          </w:p>
        </w:tc>
        <w:tc>
          <w:tcPr>
            <w:tcW w:w="1800" w:type="dxa"/>
            <w:tcBorders>
              <w:top w:val="single" w:sz="12"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hideMark/>
          </w:tcPr>
          <w:p w14:paraId="53CC4935" w14:textId="77777777" w:rsidR="007856E6" w:rsidRPr="007856E6" w:rsidRDefault="007856E6" w:rsidP="007856E6">
            <w:pPr>
              <w:spacing w:after="160" w:line="240" w:lineRule="auto"/>
              <w:ind w:right="0" w:firstLine="0"/>
              <w:jc w:val="left"/>
              <w:rPr>
                <w:rFonts w:ascii="Times New Roman" w:eastAsia="Times New Roman" w:hAnsi="Times New Roman" w:cs="Times New Roman"/>
                <w:color w:val="auto"/>
                <w:sz w:val="24"/>
                <w:szCs w:val="24"/>
              </w:rPr>
            </w:pPr>
            <w:r w:rsidRPr="007856E6">
              <w:rPr>
                <w:rFonts w:ascii="Times New Roman" w:eastAsia="Times New Roman" w:hAnsi="Times New Roman" w:cs="Times New Roman"/>
                <w:color w:val="auto"/>
                <w:sz w:val="24"/>
                <w:szCs w:val="24"/>
              </w:rPr>
              <w:t> </w:t>
            </w:r>
          </w:p>
        </w:tc>
        <w:tc>
          <w:tcPr>
            <w:tcW w:w="1833" w:type="dxa"/>
            <w:gridSpan w:val="2"/>
            <w:tcBorders>
              <w:top w:val="single" w:sz="12"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5F214D52" w14:textId="5511091D" w:rsidR="007856E6" w:rsidRPr="007856E6" w:rsidRDefault="007856E6" w:rsidP="007856E6">
            <w:pPr>
              <w:spacing w:after="0" w:line="240" w:lineRule="auto"/>
              <w:ind w:left="36" w:right="0" w:firstLine="0"/>
              <w:jc w:val="center"/>
              <w:rPr>
                <w:rFonts w:ascii="Times New Roman" w:eastAsia="Times New Roman" w:hAnsi="Times New Roman" w:cs="Times New Roman"/>
                <w:color w:val="auto"/>
                <w:sz w:val="24"/>
                <w:szCs w:val="24"/>
              </w:rPr>
            </w:pPr>
          </w:p>
        </w:tc>
        <w:tc>
          <w:tcPr>
            <w:tcW w:w="1357" w:type="dxa"/>
            <w:gridSpan w:val="2"/>
            <w:tcBorders>
              <w:top w:val="single" w:sz="12"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1BA01F2E" w14:textId="764F237A"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876" w:type="dxa"/>
            <w:tcBorders>
              <w:top w:val="single" w:sz="12" w:space="0" w:color="333333"/>
              <w:left w:val="single" w:sz="6" w:space="0" w:color="333333"/>
              <w:bottom w:val="single" w:sz="12" w:space="0" w:color="333333"/>
              <w:right w:val="single" w:sz="6" w:space="0" w:color="333333"/>
            </w:tcBorders>
            <w:tcMar>
              <w:top w:w="0" w:type="dxa"/>
              <w:left w:w="108" w:type="dxa"/>
              <w:bottom w:w="0" w:type="dxa"/>
              <w:right w:w="108" w:type="dxa"/>
            </w:tcMar>
            <w:vAlign w:val="center"/>
          </w:tcPr>
          <w:p w14:paraId="68D8D9C3" w14:textId="02FB1B33" w:rsidR="007856E6" w:rsidRPr="007856E6" w:rsidRDefault="007856E6" w:rsidP="007856E6">
            <w:pPr>
              <w:spacing w:after="0" w:line="240" w:lineRule="auto"/>
              <w:ind w:left="34" w:right="0" w:firstLine="0"/>
              <w:jc w:val="center"/>
              <w:rPr>
                <w:rFonts w:ascii="Times New Roman" w:eastAsia="Times New Roman" w:hAnsi="Times New Roman" w:cs="Times New Roman"/>
                <w:color w:val="auto"/>
                <w:sz w:val="24"/>
                <w:szCs w:val="24"/>
              </w:rPr>
            </w:pPr>
          </w:p>
        </w:tc>
        <w:tc>
          <w:tcPr>
            <w:tcW w:w="1495" w:type="dxa"/>
            <w:tcBorders>
              <w:top w:val="single" w:sz="12" w:space="0" w:color="333333"/>
              <w:left w:val="single" w:sz="6" w:space="0" w:color="333333"/>
              <w:bottom w:val="single" w:sz="12" w:space="0" w:color="333333"/>
              <w:right w:val="single" w:sz="12" w:space="0" w:color="333333"/>
            </w:tcBorders>
            <w:tcMar>
              <w:top w:w="0" w:type="dxa"/>
              <w:left w:w="108" w:type="dxa"/>
              <w:bottom w:w="0" w:type="dxa"/>
              <w:right w:w="108" w:type="dxa"/>
            </w:tcMar>
            <w:vAlign w:val="center"/>
            <w:hideMark/>
          </w:tcPr>
          <w:p w14:paraId="6226F491" w14:textId="77777777" w:rsidR="007856E6" w:rsidRPr="007856E6" w:rsidRDefault="007856E6" w:rsidP="007856E6">
            <w:pPr>
              <w:spacing w:after="160" w:line="240" w:lineRule="auto"/>
              <w:ind w:right="0" w:firstLine="0"/>
              <w:jc w:val="left"/>
              <w:rPr>
                <w:rFonts w:ascii="Times New Roman" w:eastAsia="Times New Roman" w:hAnsi="Times New Roman" w:cs="Times New Roman"/>
                <w:color w:val="auto"/>
                <w:sz w:val="24"/>
                <w:szCs w:val="24"/>
              </w:rPr>
            </w:pPr>
            <w:r w:rsidRPr="007856E6">
              <w:rPr>
                <w:rFonts w:ascii="Times New Roman" w:eastAsia="Times New Roman" w:hAnsi="Times New Roman" w:cs="Times New Roman"/>
                <w:color w:val="auto"/>
                <w:sz w:val="24"/>
                <w:szCs w:val="24"/>
              </w:rPr>
              <w:t> </w:t>
            </w:r>
          </w:p>
        </w:tc>
      </w:tr>
    </w:tbl>
    <w:tbl>
      <w:tblPr>
        <w:tblStyle w:val="afa"/>
        <w:tblpPr w:leftFromText="180" w:rightFromText="180" w:vertAnchor="text" w:horzAnchor="margin" w:tblpXSpec="center" w:tblpY="1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157"/>
      </w:tblGrid>
      <w:tr w:rsidR="0014329A" w14:paraId="778D1DC3" w14:textId="77777777" w:rsidTr="00356303">
        <w:trPr>
          <w:trHeight w:val="106"/>
        </w:trPr>
        <w:tc>
          <w:tcPr>
            <w:tcW w:w="5305" w:type="dxa"/>
          </w:tcPr>
          <w:p w14:paraId="3AE6F772" w14:textId="77777777" w:rsidR="0014329A" w:rsidRDefault="0014329A" w:rsidP="00356303">
            <w:pPr>
              <w:spacing w:after="0" w:line="240" w:lineRule="auto"/>
              <w:ind w:right="0" w:hanging="10"/>
            </w:pPr>
            <w:r>
              <w:t>ЗАЙМОДАВЕЦ</w:t>
            </w:r>
          </w:p>
          <w:p w14:paraId="49AF9A38" w14:textId="77777777" w:rsidR="0014329A" w:rsidRDefault="0014329A" w:rsidP="00356303">
            <w:pPr>
              <w:spacing w:after="0" w:line="240" w:lineRule="auto"/>
              <w:ind w:right="0" w:hanging="10"/>
            </w:pPr>
            <w:r>
              <w:t>ООО "МКК "</w:t>
            </w:r>
            <w:proofErr w:type="spellStart"/>
            <w:r>
              <w:t>Гамаль"СПб</w:t>
            </w:r>
            <w:proofErr w:type="spellEnd"/>
            <w:r>
              <w:t>"</w:t>
            </w:r>
          </w:p>
          <w:p w14:paraId="70BC2CF5" w14:textId="77777777" w:rsidR="0014329A" w:rsidRDefault="0014329A" w:rsidP="00356303">
            <w:pPr>
              <w:spacing w:after="0" w:line="240" w:lineRule="auto"/>
              <w:ind w:right="0" w:hanging="10"/>
            </w:pPr>
            <w:r>
              <w:t xml:space="preserve">Юр. адрес199226, г. Санкт-Петербург, </w:t>
            </w:r>
          </w:p>
          <w:p w14:paraId="7EAE44C9" w14:textId="77777777" w:rsidR="00825757" w:rsidRDefault="0014329A" w:rsidP="00356303">
            <w:pPr>
              <w:spacing w:after="0" w:line="240" w:lineRule="auto"/>
              <w:ind w:right="0" w:hanging="10"/>
            </w:pPr>
            <w:r>
              <w:t xml:space="preserve">ул. Кораблестроителей, д. 16, корп. 3, литер А, </w:t>
            </w:r>
          </w:p>
          <w:p w14:paraId="7E15B24E" w14:textId="2F8AE635" w:rsidR="0014329A" w:rsidRDefault="0014329A" w:rsidP="00356303">
            <w:pPr>
              <w:spacing w:after="0" w:line="240" w:lineRule="auto"/>
              <w:ind w:right="0" w:hanging="10"/>
            </w:pPr>
            <w:proofErr w:type="spellStart"/>
            <w:r>
              <w:t>помещ</w:t>
            </w:r>
            <w:proofErr w:type="spellEnd"/>
            <w:r>
              <w:t>. 9Н.</w:t>
            </w:r>
          </w:p>
          <w:p w14:paraId="21664B8E" w14:textId="77777777" w:rsidR="0014329A" w:rsidRDefault="0014329A" w:rsidP="00356303">
            <w:pPr>
              <w:spacing w:after="0" w:line="240" w:lineRule="auto"/>
              <w:ind w:right="0" w:hanging="10"/>
            </w:pPr>
            <w:r>
              <w:t>ИНН 7801332709/КПП 780101001/ОГРН 1177847184844</w:t>
            </w:r>
          </w:p>
          <w:p w14:paraId="6C6D4BBE" w14:textId="77777777" w:rsidR="0014329A" w:rsidRDefault="0014329A" w:rsidP="00356303">
            <w:pPr>
              <w:spacing w:after="0" w:line="240" w:lineRule="auto"/>
              <w:ind w:right="0" w:hanging="10"/>
            </w:pPr>
            <w:r>
              <w:t xml:space="preserve">р/с № 40701810955000000093 БИК 044030653 </w:t>
            </w:r>
          </w:p>
          <w:p w14:paraId="37FFAAF7" w14:textId="77777777" w:rsidR="0014329A" w:rsidRDefault="0014329A" w:rsidP="00356303">
            <w:pPr>
              <w:spacing w:after="0" w:line="240" w:lineRule="auto"/>
              <w:ind w:right="0" w:hanging="10"/>
            </w:pPr>
            <w:r>
              <w:t xml:space="preserve">к/с 30101810500000000653 </w:t>
            </w:r>
          </w:p>
          <w:p w14:paraId="664E91C8" w14:textId="77777777" w:rsidR="0014329A" w:rsidRDefault="0014329A" w:rsidP="00356303">
            <w:pPr>
              <w:spacing w:after="0" w:line="240" w:lineRule="auto"/>
              <w:ind w:right="0" w:hanging="10"/>
            </w:pPr>
            <w:r>
              <w:t xml:space="preserve">В ПАО Сбербанк Доп. офис №9055/01103 </w:t>
            </w:r>
          </w:p>
          <w:p w14:paraId="6F3B8D81" w14:textId="77777777" w:rsidR="0014329A" w:rsidRDefault="0014329A" w:rsidP="00356303">
            <w:pPr>
              <w:spacing w:after="0" w:line="240" w:lineRule="auto"/>
              <w:ind w:right="0" w:hanging="10"/>
            </w:pPr>
            <w:r>
              <w:t>в г. Санкт-Петербург</w:t>
            </w:r>
          </w:p>
          <w:p w14:paraId="5AB084A0" w14:textId="77777777" w:rsidR="0014329A" w:rsidRDefault="0014329A" w:rsidP="00356303">
            <w:pPr>
              <w:spacing w:after="0" w:line="240" w:lineRule="auto"/>
              <w:ind w:right="0" w:hanging="10"/>
            </w:pPr>
            <w:r>
              <w:t xml:space="preserve">Адрес выдачи займа: </w:t>
            </w:r>
          </w:p>
          <w:p w14:paraId="06CF725D" w14:textId="77777777" w:rsidR="00825757" w:rsidRDefault="00825757" w:rsidP="00356303">
            <w:pPr>
              <w:spacing w:after="0" w:line="240" w:lineRule="auto"/>
              <w:ind w:right="0" w:hanging="10"/>
            </w:pPr>
          </w:p>
          <w:p w14:paraId="40DCC438" w14:textId="5F631341" w:rsidR="0014329A" w:rsidRDefault="0014329A" w:rsidP="00825757">
            <w:pPr>
              <w:spacing w:after="0" w:line="240" w:lineRule="auto"/>
              <w:ind w:right="0" w:firstLine="0"/>
            </w:pPr>
            <w:r>
              <w:t>________________________/____________________</w:t>
            </w:r>
          </w:p>
          <w:p w14:paraId="706066DE" w14:textId="77777777" w:rsidR="0014329A" w:rsidRDefault="0014329A" w:rsidP="00356303">
            <w:pPr>
              <w:spacing w:after="0" w:line="240" w:lineRule="auto"/>
              <w:ind w:right="0" w:hanging="10"/>
            </w:pPr>
            <w:r>
              <w:t>МП</w:t>
            </w:r>
          </w:p>
        </w:tc>
        <w:tc>
          <w:tcPr>
            <w:tcW w:w="5157" w:type="dxa"/>
          </w:tcPr>
          <w:p w14:paraId="3D573A46" w14:textId="77777777" w:rsidR="0014329A" w:rsidRDefault="0014329A" w:rsidP="00356303">
            <w:pPr>
              <w:spacing w:after="0" w:line="240" w:lineRule="auto"/>
              <w:ind w:right="0" w:firstLine="0"/>
            </w:pPr>
            <w:r>
              <w:t>ЗАЕМЩИК</w:t>
            </w:r>
          </w:p>
          <w:p w14:paraId="5663715C" w14:textId="77777777" w:rsidR="0014329A" w:rsidRDefault="0014329A" w:rsidP="00356303">
            <w:pPr>
              <w:spacing w:after="0" w:line="240" w:lineRule="auto"/>
              <w:ind w:right="0" w:firstLine="0"/>
            </w:pPr>
          </w:p>
          <w:p w14:paraId="4000BFC5" w14:textId="77777777" w:rsidR="0014329A" w:rsidRDefault="0014329A" w:rsidP="00356303">
            <w:pPr>
              <w:spacing w:after="0" w:line="240" w:lineRule="auto"/>
              <w:ind w:right="0" w:firstLine="0"/>
            </w:pPr>
          </w:p>
          <w:p w14:paraId="77C9D13D" w14:textId="77777777" w:rsidR="0014329A" w:rsidRDefault="0014329A" w:rsidP="00356303">
            <w:pPr>
              <w:spacing w:after="0" w:line="240" w:lineRule="auto"/>
              <w:ind w:right="0" w:firstLine="0"/>
            </w:pPr>
          </w:p>
          <w:p w14:paraId="146D07D9" w14:textId="77777777" w:rsidR="0014329A" w:rsidRDefault="0014329A" w:rsidP="00356303">
            <w:pPr>
              <w:spacing w:after="0" w:line="240" w:lineRule="auto"/>
              <w:ind w:right="0" w:firstLine="0"/>
            </w:pPr>
          </w:p>
          <w:p w14:paraId="35D2DEE2" w14:textId="77777777" w:rsidR="0014329A" w:rsidRDefault="0014329A" w:rsidP="00356303">
            <w:pPr>
              <w:spacing w:after="0" w:line="240" w:lineRule="auto"/>
              <w:ind w:right="0" w:firstLine="0"/>
            </w:pPr>
          </w:p>
          <w:p w14:paraId="75BD4FC7" w14:textId="76E68AAA" w:rsidR="0014329A" w:rsidRDefault="0014329A" w:rsidP="00356303">
            <w:pPr>
              <w:spacing w:after="0" w:line="240" w:lineRule="auto"/>
              <w:ind w:right="0" w:firstLine="0"/>
            </w:pPr>
          </w:p>
          <w:p w14:paraId="056284BC" w14:textId="77777777" w:rsidR="00825757" w:rsidRDefault="00825757" w:rsidP="00356303">
            <w:pPr>
              <w:spacing w:after="0" w:line="240" w:lineRule="auto"/>
              <w:ind w:right="0" w:firstLine="0"/>
            </w:pPr>
          </w:p>
          <w:p w14:paraId="7AAA70A9" w14:textId="77777777" w:rsidR="0014329A" w:rsidRDefault="0014329A" w:rsidP="00356303">
            <w:pPr>
              <w:spacing w:after="0" w:line="240" w:lineRule="auto"/>
              <w:ind w:right="0" w:firstLine="0"/>
            </w:pPr>
          </w:p>
          <w:p w14:paraId="77B10ED5" w14:textId="77777777" w:rsidR="0014329A" w:rsidRDefault="0014329A" w:rsidP="00356303">
            <w:pPr>
              <w:spacing w:after="0" w:line="240" w:lineRule="auto"/>
              <w:ind w:right="0" w:firstLine="0"/>
            </w:pPr>
          </w:p>
          <w:p w14:paraId="5E9302EE" w14:textId="77777777" w:rsidR="0014329A" w:rsidRDefault="0014329A" w:rsidP="00356303">
            <w:pPr>
              <w:spacing w:after="0" w:line="240" w:lineRule="auto"/>
              <w:ind w:right="0" w:firstLine="0"/>
            </w:pPr>
          </w:p>
          <w:p w14:paraId="48E4408C" w14:textId="77777777" w:rsidR="0014329A" w:rsidRDefault="0014329A" w:rsidP="00356303">
            <w:pPr>
              <w:spacing w:after="0" w:line="240" w:lineRule="auto"/>
              <w:ind w:right="0" w:firstLine="0"/>
            </w:pPr>
            <w:r>
              <w:t>____________/__________________</w:t>
            </w:r>
          </w:p>
        </w:tc>
      </w:tr>
      <w:tr w:rsidR="0014329A" w14:paraId="547B48F7" w14:textId="77777777" w:rsidTr="00356303">
        <w:trPr>
          <w:trHeight w:val="106"/>
        </w:trPr>
        <w:tc>
          <w:tcPr>
            <w:tcW w:w="5305" w:type="dxa"/>
          </w:tcPr>
          <w:p w14:paraId="7BBBB90C" w14:textId="77777777" w:rsidR="0014329A" w:rsidRDefault="0014329A" w:rsidP="00356303">
            <w:pPr>
              <w:spacing w:after="0" w:line="240" w:lineRule="auto"/>
              <w:ind w:right="0" w:hanging="10"/>
            </w:pPr>
          </w:p>
          <w:p w14:paraId="6BB70142" w14:textId="77777777" w:rsidR="0014329A" w:rsidRDefault="0014329A" w:rsidP="00356303">
            <w:pPr>
              <w:spacing w:after="0" w:line="240" w:lineRule="auto"/>
              <w:ind w:right="0" w:hanging="10"/>
            </w:pPr>
          </w:p>
          <w:p w14:paraId="66B84393" w14:textId="77777777" w:rsidR="0014329A" w:rsidRDefault="0014329A" w:rsidP="00356303">
            <w:pPr>
              <w:spacing w:after="0" w:line="240" w:lineRule="auto"/>
              <w:ind w:right="0" w:hanging="10"/>
            </w:pPr>
          </w:p>
          <w:p w14:paraId="46054F52" w14:textId="77777777" w:rsidR="0014329A" w:rsidRDefault="0014329A" w:rsidP="00356303">
            <w:pPr>
              <w:spacing w:after="0" w:line="240" w:lineRule="auto"/>
              <w:ind w:right="0" w:hanging="10"/>
            </w:pPr>
          </w:p>
          <w:p w14:paraId="54C0CC5D" w14:textId="77777777" w:rsidR="0014329A" w:rsidRDefault="0014329A" w:rsidP="00356303">
            <w:pPr>
              <w:spacing w:after="0" w:line="240" w:lineRule="auto"/>
              <w:ind w:right="0" w:hanging="10"/>
            </w:pPr>
          </w:p>
          <w:p w14:paraId="036CE1E2" w14:textId="77777777" w:rsidR="0014329A" w:rsidRDefault="0014329A" w:rsidP="00356303">
            <w:pPr>
              <w:spacing w:after="0" w:line="240" w:lineRule="auto"/>
              <w:ind w:right="0" w:hanging="10"/>
            </w:pPr>
          </w:p>
        </w:tc>
        <w:tc>
          <w:tcPr>
            <w:tcW w:w="5157" w:type="dxa"/>
          </w:tcPr>
          <w:p w14:paraId="03224344" w14:textId="77777777" w:rsidR="0014329A" w:rsidRDefault="0014329A" w:rsidP="00356303">
            <w:pPr>
              <w:spacing w:after="0" w:line="240" w:lineRule="auto"/>
              <w:ind w:right="0" w:firstLine="0"/>
            </w:pPr>
          </w:p>
        </w:tc>
      </w:tr>
    </w:tbl>
    <w:p w14:paraId="60A97957" w14:textId="77777777" w:rsidR="007856E6" w:rsidRDefault="007856E6" w:rsidP="003922C7">
      <w:pPr>
        <w:spacing w:after="15" w:line="239" w:lineRule="auto"/>
        <w:ind w:right="2784" w:firstLine="0"/>
      </w:pPr>
    </w:p>
    <w:sectPr w:rsidR="007856E6">
      <w:footerReference w:type="even" r:id="rId13"/>
      <w:footerReference w:type="default" r:id="rId14"/>
      <w:footerReference w:type="first" r:id="rId15"/>
      <w:pgSz w:w="11906" w:h="16838"/>
      <w:pgMar w:top="577" w:right="669" w:bottom="2054" w:left="607" w:header="720" w:footer="1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D02D" w14:textId="77777777" w:rsidR="00130568" w:rsidRDefault="003C2842">
      <w:pPr>
        <w:spacing w:after="0" w:line="240" w:lineRule="auto"/>
      </w:pPr>
      <w:r>
        <w:separator/>
      </w:r>
    </w:p>
  </w:endnote>
  <w:endnote w:type="continuationSeparator" w:id="0">
    <w:p w14:paraId="3FA15C7F" w14:textId="77777777" w:rsidR="00130568" w:rsidRDefault="003C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EB73" w14:textId="77777777" w:rsidR="00130568" w:rsidRDefault="003C2842">
    <w:pPr>
      <w:tabs>
        <w:tab w:val="center" w:pos="5317"/>
        <w:tab w:val="right" w:pos="10630"/>
      </w:tabs>
      <w:spacing w:after="0" w:line="259" w:lineRule="auto"/>
      <w:ind w:right="-48" w:firstLine="0"/>
      <w:jc w:val="left"/>
    </w:pPr>
    <w:r>
      <w:t>Заимодавец_______________</w:t>
    </w:r>
    <w:r>
      <w:tab/>
      <w:t>Стр.</w:t>
    </w:r>
    <w:r>
      <w:fldChar w:fldCharType="begin"/>
    </w:r>
    <w:r>
      <w:instrText xml:space="preserve"> PAGE   \* MERGEFORMAT </w:instrText>
    </w:r>
    <w:r>
      <w:fldChar w:fldCharType="separate"/>
    </w:r>
    <w:r>
      <w:t>1</w:t>
    </w:r>
    <w:r>
      <w:fldChar w:fldCharType="end"/>
    </w:r>
    <w:r>
      <w:t xml:space="preserve"> </w:t>
    </w:r>
    <w:r>
      <w:tab/>
      <w:t>Заемщик_______________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F1DF" w14:textId="77777777" w:rsidR="00130568" w:rsidRDefault="003C2842">
    <w:pPr>
      <w:tabs>
        <w:tab w:val="center" w:pos="5317"/>
        <w:tab w:val="right" w:pos="10630"/>
      </w:tabs>
      <w:spacing w:after="0" w:line="259" w:lineRule="auto"/>
      <w:ind w:right="-48" w:firstLine="0"/>
      <w:jc w:val="left"/>
    </w:pPr>
    <w:r>
      <w:t>Заимодавец_______________</w:t>
    </w:r>
    <w:r>
      <w:tab/>
      <w:t>Стр.</w:t>
    </w:r>
    <w:r>
      <w:fldChar w:fldCharType="begin"/>
    </w:r>
    <w:r>
      <w:instrText xml:space="preserve"> PAGE   \* MERGEFORMAT </w:instrText>
    </w:r>
    <w:r>
      <w:fldChar w:fldCharType="separate"/>
    </w:r>
    <w:r>
      <w:t>1</w:t>
    </w:r>
    <w:r>
      <w:fldChar w:fldCharType="end"/>
    </w:r>
    <w:r>
      <w:t xml:space="preserve"> </w:t>
    </w:r>
    <w:r>
      <w:tab/>
    </w:r>
    <w:r>
      <w:t>Заемщик_______________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9DA7" w14:textId="77777777" w:rsidR="00130568" w:rsidRDefault="003C2842">
    <w:pPr>
      <w:tabs>
        <w:tab w:val="center" w:pos="5317"/>
        <w:tab w:val="right" w:pos="10630"/>
      </w:tabs>
      <w:spacing w:after="0" w:line="259" w:lineRule="auto"/>
      <w:ind w:right="-48" w:firstLine="0"/>
      <w:jc w:val="left"/>
    </w:pPr>
    <w:r>
      <w:t>Заимодавец_______________</w:t>
    </w:r>
    <w:r>
      <w:tab/>
      <w:t>Стр.</w:t>
    </w:r>
    <w:r>
      <w:fldChar w:fldCharType="begin"/>
    </w:r>
    <w:r>
      <w:instrText xml:space="preserve"> PAGE   \* MERGEFORMAT </w:instrText>
    </w:r>
    <w:r>
      <w:fldChar w:fldCharType="separate"/>
    </w:r>
    <w:r>
      <w:t>1</w:t>
    </w:r>
    <w:r>
      <w:fldChar w:fldCharType="end"/>
    </w:r>
    <w:r>
      <w:t xml:space="preserve"> </w:t>
    </w:r>
    <w:r>
      <w:tab/>
      <w:t>Заемщик_______________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2FB9" w14:textId="77777777" w:rsidR="00130568" w:rsidRDefault="003C2842">
      <w:pPr>
        <w:spacing w:after="0" w:line="240" w:lineRule="auto"/>
      </w:pPr>
      <w:r>
        <w:separator/>
      </w:r>
    </w:p>
  </w:footnote>
  <w:footnote w:type="continuationSeparator" w:id="0">
    <w:p w14:paraId="778DF23C" w14:textId="77777777" w:rsidR="00130568" w:rsidRDefault="003C2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A5080"/>
    <w:multiLevelType w:val="hybridMultilevel"/>
    <w:tmpl w:val="2272DB80"/>
    <w:lvl w:ilvl="0" w:tplc="7ADCBEBC">
      <w:start w:val="1"/>
      <w:numFmt w:val="bullet"/>
      <w:lvlText w:val="-"/>
      <w:lvlJc w:val="left"/>
      <w:pPr>
        <w:ind w:left="0"/>
      </w:pPr>
      <w:rPr>
        <w:rFonts w:ascii="Verdana" w:eastAsia="Verdana" w:hAnsi="Verdana" w:cs="Verdana"/>
        <w:b w:val="0"/>
        <w:i w:val="0"/>
        <w:strike w:val="0"/>
        <w:color w:val="000000"/>
        <w:sz w:val="16"/>
        <w:szCs w:val="16"/>
        <w:u w:val="none"/>
        <w:shd w:val="clear" w:color="auto" w:fill="auto"/>
        <w:vertAlign w:val="baseline"/>
      </w:rPr>
    </w:lvl>
    <w:lvl w:ilvl="1" w:tplc="B89A5B24">
      <w:start w:val="1"/>
      <w:numFmt w:val="bullet"/>
      <w:lvlText w:val="o"/>
      <w:lvlJc w:val="left"/>
      <w:pPr>
        <w:ind w:left="1116"/>
      </w:pPr>
      <w:rPr>
        <w:rFonts w:ascii="Verdana" w:eastAsia="Verdana" w:hAnsi="Verdana" w:cs="Verdana"/>
        <w:b w:val="0"/>
        <w:i w:val="0"/>
        <w:strike w:val="0"/>
        <w:color w:val="000000"/>
        <w:sz w:val="16"/>
        <w:szCs w:val="16"/>
        <w:u w:val="none"/>
        <w:shd w:val="clear" w:color="auto" w:fill="auto"/>
        <w:vertAlign w:val="baseline"/>
      </w:rPr>
    </w:lvl>
    <w:lvl w:ilvl="2" w:tplc="C7C0C36C">
      <w:start w:val="1"/>
      <w:numFmt w:val="bullet"/>
      <w:lvlText w:val="▪"/>
      <w:lvlJc w:val="left"/>
      <w:pPr>
        <w:ind w:left="1836"/>
      </w:pPr>
      <w:rPr>
        <w:rFonts w:ascii="Verdana" w:eastAsia="Verdana" w:hAnsi="Verdana" w:cs="Verdana"/>
        <w:b w:val="0"/>
        <w:i w:val="0"/>
        <w:strike w:val="0"/>
        <w:color w:val="000000"/>
        <w:sz w:val="16"/>
        <w:szCs w:val="16"/>
        <w:u w:val="none"/>
        <w:shd w:val="clear" w:color="auto" w:fill="auto"/>
        <w:vertAlign w:val="baseline"/>
      </w:rPr>
    </w:lvl>
    <w:lvl w:ilvl="3" w:tplc="7930BC52">
      <w:start w:val="1"/>
      <w:numFmt w:val="bullet"/>
      <w:lvlText w:val="•"/>
      <w:lvlJc w:val="left"/>
      <w:pPr>
        <w:ind w:left="2556"/>
      </w:pPr>
      <w:rPr>
        <w:rFonts w:ascii="Verdana" w:eastAsia="Verdana" w:hAnsi="Verdana" w:cs="Verdana"/>
        <w:b w:val="0"/>
        <w:i w:val="0"/>
        <w:strike w:val="0"/>
        <w:color w:val="000000"/>
        <w:sz w:val="16"/>
        <w:szCs w:val="16"/>
        <w:u w:val="none"/>
        <w:shd w:val="clear" w:color="auto" w:fill="auto"/>
        <w:vertAlign w:val="baseline"/>
      </w:rPr>
    </w:lvl>
    <w:lvl w:ilvl="4" w:tplc="300EDE68">
      <w:start w:val="1"/>
      <w:numFmt w:val="bullet"/>
      <w:lvlText w:val="o"/>
      <w:lvlJc w:val="left"/>
      <w:pPr>
        <w:ind w:left="3276"/>
      </w:pPr>
      <w:rPr>
        <w:rFonts w:ascii="Verdana" w:eastAsia="Verdana" w:hAnsi="Verdana" w:cs="Verdana"/>
        <w:b w:val="0"/>
        <w:i w:val="0"/>
        <w:strike w:val="0"/>
        <w:color w:val="000000"/>
        <w:sz w:val="16"/>
        <w:szCs w:val="16"/>
        <w:u w:val="none"/>
        <w:shd w:val="clear" w:color="auto" w:fill="auto"/>
        <w:vertAlign w:val="baseline"/>
      </w:rPr>
    </w:lvl>
    <w:lvl w:ilvl="5" w:tplc="D59201B0">
      <w:start w:val="1"/>
      <w:numFmt w:val="bullet"/>
      <w:lvlText w:val="▪"/>
      <w:lvlJc w:val="left"/>
      <w:pPr>
        <w:ind w:left="3996"/>
      </w:pPr>
      <w:rPr>
        <w:rFonts w:ascii="Verdana" w:eastAsia="Verdana" w:hAnsi="Verdana" w:cs="Verdana"/>
        <w:b w:val="0"/>
        <w:i w:val="0"/>
        <w:strike w:val="0"/>
        <w:color w:val="000000"/>
        <w:sz w:val="16"/>
        <w:szCs w:val="16"/>
        <w:u w:val="none"/>
        <w:shd w:val="clear" w:color="auto" w:fill="auto"/>
        <w:vertAlign w:val="baseline"/>
      </w:rPr>
    </w:lvl>
    <w:lvl w:ilvl="6" w:tplc="3B745C70">
      <w:start w:val="1"/>
      <w:numFmt w:val="bullet"/>
      <w:lvlText w:val="•"/>
      <w:lvlJc w:val="left"/>
      <w:pPr>
        <w:ind w:left="4716"/>
      </w:pPr>
      <w:rPr>
        <w:rFonts w:ascii="Verdana" w:eastAsia="Verdana" w:hAnsi="Verdana" w:cs="Verdana"/>
        <w:b w:val="0"/>
        <w:i w:val="0"/>
        <w:strike w:val="0"/>
        <w:color w:val="000000"/>
        <w:sz w:val="16"/>
        <w:szCs w:val="16"/>
        <w:u w:val="none"/>
        <w:shd w:val="clear" w:color="auto" w:fill="auto"/>
        <w:vertAlign w:val="baseline"/>
      </w:rPr>
    </w:lvl>
    <w:lvl w:ilvl="7" w:tplc="B3567A3E">
      <w:start w:val="1"/>
      <w:numFmt w:val="bullet"/>
      <w:lvlText w:val="o"/>
      <w:lvlJc w:val="left"/>
      <w:pPr>
        <w:ind w:left="5436"/>
      </w:pPr>
      <w:rPr>
        <w:rFonts w:ascii="Verdana" w:eastAsia="Verdana" w:hAnsi="Verdana" w:cs="Verdana"/>
        <w:b w:val="0"/>
        <w:i w:val="0"/>
        <w:strike w:val="0"/>
        <w:color w:val="000000"/>
        <w:sz w:val="16"/>
        <w:szCs w:val="16"/>
        <w:u w:val="none"/>
        <w:shd w:val="clear" w:color="auto" w:fill="auto"/>
        <w:vertAlign w:val="baseline"/>
      </w:rPr>
    </w:lvl>
    <w:lvl w:ilvl="8" w:tplc="FD9E43C8">
      <w:start w:val="1"/>
      <w:numFmt w:val="bullet"/>
      <w:lvlText w:val="▪"/>
      <w:lvlJc w:val="left"/>
      <w:pPr>
        <w:ind w:left="6156"/>
      </w:pPr>
      <w:rPr>
        <w:rFonts w:ascii="Verdana" w:eastAsia="Verdana" w:hAnsi="Verdana" w:cs="Verdana"/>
        <w:b w:val="0"/>
        <w:i w:val="0"/>
        <w:strike w:val="0"/>
        <w:color w:val="000000"/>
        <w:sz w:val="16"/>
        <w:szCs w:val="16"/>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68"/>
    <w:rsid w:val="000559E7"/>
    <w:rsid w:val="00061B0B"/>
    <w:rsid w:val="00130568"/>
    <w:rsid w:val="0014329A"/>
    <w:rsid w:val="001C7E6E"/>
    <w:rsid w:val="0023500D"/>
    <w:rsid w:val="002763F4"/>
    <w:rsid w:val="002C28FC"/>
    <w:rsid w:val="003922C7"/>
    <w:rsid w:val="003C2842"/>
    <w:rsid w:val="00415401"/>
    <w:rsid w:val="00453288"/>
    <w:rsid w:val="004C4300"/>
    <w:rsid w:val="00553ACA"/>
    <w:rsid w:val="0058360F"/>
    <w:rsid w:val="00616242"/>
    <w:rsid w:val="00667491"/>
    <w:rsid w:val="006736B7"/>
    <w:rsid w:val="006C3A19"/>
    <w:rsid w:val="006F0C74"/>
    <w:rsid w:val="00772A56"/>
    <w:rsid w:val="007856E6"/>
    <w:rsid w:val="007B6ED6"/>
    <w:rsid w:val="007D0EDB"/>
    <w:rsid w:val="00825757"/>
    <w:rsid w:val="00883B54"/>
    <w:rsid w:val="009576A9"/>
    <w:rsid w:val="009B61A3"/>
    <w:rsid w:val="00B02A4A"/>
    <w:rsid w:val="00B4730D"/>
    <w:rsid w:val="00CF3B0A"/>
    <w:rsid w:val="00DE4448"/>
    <w:rsid w:val="00EC65E7"/>
    <w:rsid w:val="00ED0741"/>
    <w:rsid w:val="00F8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5724"/>
  <w15:docId w15:val="{FEB6E32F-E046-4FF4-BD13-61ADE0E4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35" w:lineRule="auto"/>
      <w:ind w:right="9" w:firstLine="393"/>
      <w:jc w:val="both"/>
    </w:pPr>
    <w:rPr>
      <w:rFonts w:ascii="Verdana" w:eastAsia="Verdana" w:hAnsi="Verdana" w:cs="Verdana"/>
      <w:color w:val="000000"/>
      <w:sz w:val="16"/>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ind w:right="0" w:firstLine="0"/>
    </w:pPr>
  </w:style>
  <w:style w:type="paragraph" w:styleId="24">
    <w:name w:val="toc 2"/>
    <w:basedOn w:val="a"/>
    <w:next w:val="a"/>
    <w:uiPriority w:val="39"/>
    <w:unhideWhenUsed/>
    <w:pPr>
      <w:spacing w:after="57"/>
      <w:ind w:left="283" w:right="0" w:firstLine="0"/>
    </w:pPr>
  </w:style>
  <w:style w:type="paragraph" w:styleId="32">
    <w:name w:val="toc 3"/>
    <w:basedOn w:val="a"/>
    <w:next w:val="a"/>
    <w:uiPriority w:val="39"/>
    <w:unhideWhenUsed/>
    <w:pPr>
      <w:spacing w:after="57"/>
      <w:ind w:left="567" w:right="0" w:firstLine="0"/>
    </w:pPr>
  </w:style>
  <w:style w:type="paragraph" w:styleId="42">
    <w:name w:val="toc 4"/>
    <w:basedOn w:val="a"/>
    <w:next w:val="a"/>
    <w:uiPriority w:val="39"/>
    <w:unhideWhenUsed/>
    <w:pPr>
      <w:spacing w:after="57"/>
      <w:ind w:left="850" w:right="0" w:firstLine="0"/>
    </w:pPr>
  </w:style>
  <w:style w:type="paragraph" w:styleId="52">
    <w:name w:val="toc 5"/>
    <w:basedOn w:val="a"/>
    <w:next w:val="a"/>
    <w:uiPriority w:val="39"/>
    <w:unhideWhenUsed/>
    <w:pPr>
      <w:spacing w:after="57"/>
      <w:ind w:left="1134" w:right="0" w:firstLine="0"/>
    </w:pPr>
  </w:style>
  <w:style w:type="paragraph" w:styleId="61">
    <w:name w:val="toc 6"/>
    <w:basedOn w:val="a"/>
    <w:next w:val="a"/>
    <w:uiPriority w:val="39"/>
    <w:unhideWhenUsed/>
    <w:pPr>
      <w:spacing w:after="57"/>
      <w:ind w:left="1417" w:right="0" w:firstLine="0"/>
    </w:pPr>
  </w:style>
  <w:style w:type="paragraph" w:styleId="71">
    <w:name w:val="toc 7"/>
    <w:basedOn w:val="a"/>
    <w:next w:val="a"/>
    <w:uiPriority w:val="39"/>
    <w:unhideWhenUsed/>
    <w:pPr>
      <w:spacing w:after="57"/>
      <w:ind w:left="1701" w:right="0" w:firstLine="0"/>
    </w:pPr>
  </w:style>
  <w:style w:type="paragraph" w:styleId="81">
    <w:name w:val="toc 8"/>
    <w:basedOn w:val="a"/>
    <w:next w:val="a"/>
    <w:uiPriority w:val="39"/>
    <w:unhideWhenUsed/>
    <w:pPr>
      <w:spacing w:after="57"/>
      <w:ind w:left="1984" w:right="0" w:firstLine="0"/>
    </w:pPr>
  </w:style>
  <w:style w:type="paragraph" w:styleId="91">
    <w:name w:val="toc 9"/>
    <w:basedOn w:val="a"/>
    <w:next w:val="a"/>
    <w:uiPriority w:val="39"/>
    <w:unhideWhenUsed/>
    <w:pPr>
      <w:spacing w:after="57"/>
      <w:ind w:left="2268" w:right="0" w:firstLine="0"/>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table" w:customStyle="1" w:styleId="13">
    <w:name w:val="Сетка таблицы1"/>
    <w:pPr>
      <w:spacing w:after="0" w:line="240" w:lineRule="auto"/>
    </w:pPr>
    <w:tblPr>
      <w:tblCellMar>
        <w:top w:w="0" w:type="dxa"/>
        <w:left w:w="0" w:type="dxa"/>
        <w:bottom w:w="0" w:type="dxa"/>
        <w:right w:w="0" w:type="dxa"/>
      </w:tblCellMar>
    </w:tblPr>
  </w:style>
  <w:style w:type="table" w:styleId="afa">
    <w:name w:val="Table Grid"/>
    <w:basedOn w:val="a1"/>
    <w:uiPriority w:val="59"/>
    <w:unhideWhenUsed/>
    <w:rsid w:val="00DE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Анастасия</dc:creator>
  <cp:keywords/>
  <cp:lastModifiedBy>Татьяна</cp:lastModifiedBy>
  <cp:revision>4</cp:revision>
  <dcterms:created xsi:type="dcterms:W3CDTF">2026-02-10T09:10:00Z</dcterms:created>
  <dcterms:modified xsi:type="dcterms:W3CDTF">2026-02-10T09:15:00Z</dcterms:modified>
</cp:coreProperties>
</file>